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701" w:rsidRDefault="00D05701" w:rsidP="00D05701">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444444"/>
          <w:sz w:val="27"/>
          <w:szCs w:val="27"/>
        </w:rPr>
        <w:t>Консультация для родителей на тему:</w:t>
      </w:r>
    </w:p>
    <w:p w:rsidR="00D05701" w:rsidRDefault="00D05701" w:rsidP="00D05701">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444444"/>
          <w:sz w:val="21"/>
          <w:szCs w:val="21"/>
        </w:rPr>
        <w:t> </w:t>
      </w:r>
      <w:r>
        <w:rPr>
          <w:b/>
          <w:bCs/>
          <w:i/>
          <w:iCs/>
          <w:color w:val="444444"/>
          <w:sz w:val="27"/>
          <w:szCs w:val="27"/>
        </w:rPr>
        <w:t>«Безопасная перевозка детей в автомобиле»</w:t>
      </w:r>
    </w:p>
    <w:p w:rsidR="00D05701" w:rsidRDefault="00D05701" w:rsidP="00D05701">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444444"/>
          <w:sz w:val="27"/>
          <w:szCs w:val="27"/>
        </w:rPr>
        <w:t>Уважаемые родители!</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Многие из вас являются автомобилистами, осуществляющими 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w:t>
      </w:r>
      <w:r>
        <w:rPr>
          <w:b/>
          <w:bCs/>
          <w:color w:val="444444"/>
          <w:sz w:val="27"/>
          <w:szCs w:val="27"/>
          <w:u w:val="single"/>
        </w:rPr>
        <w:t>беспрекословно соблюдайте правила перевозки детей в автомобиле!</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Начнем с правовой стороны. Согласно Правилам Дорожного Движения, а именно пункту </w:t>
      </w:r>
      <w:hyperlink r:id="rId5" w:history="1">
        <w:r>
          <w:rPr>
            <w:rStyle w:val="a4"/>
            <w:b/>
            <w:bCs/>
            <w:color w:val="27638C"/>
            <w:sz w:val="27"/>
            <w:szCs w:val="27"/>
            <w:u w:val="none"/>
          </w:rPr>
          <w:t>22.9</w:t>
        </w:r>
      </w:hyperlink>
      <w:r>
        <w:rPr>
          <w:color w:val="444444"/>
          <w:sz w:val="27"/>
          <w:szCs w:val="27"/>
        </w:rPr>
        <w:t xml:space="preserve"> Перевозка детей допускается при условии обеспечения их безопасности с учетом особенностей конструкции транспортного средства. </w:t>
      </w:r>
      <w:proofErr w:type="gramStart"/>
      <w:r>
        <w:rPr>
          <w:color w:val="444444"/>
          <w:sz w:val="27"/>
          <w:szCs w:val="27"/>
        </w:rPr>
        <w:t>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r>
        <w:rPr>
          <w:color w:val="444444"/>
          <w:sz w:val="27"/>
          <w:szCs w:val="27"/>
        </w:rPr>
        <w:t xml:space="preserve"> Это детские кресла, которые продаются практически в </w:t>
      </w:r>
      <w:r>
        <w:rPr>
          <w:color w:val="333333"/>
          <w:sz w:val="27"/>
          <w:szCs w:val="27"/>
        </w:rPr>
        <w:t>каждом автомагазине,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 xml:space="preserve">Некоторые родители уверены, что правила перевозки детей в автомобиле это их личное </w:t>
      </w:r>
      <w:proofErr w:type="gramStart"/>
      <w:r>
        <w:rPr>
          <w:color w:val="444444"/>
          <w:sz w:val="27"/>
          <w:szCs w:val="27"/>
        </w:rPr>
        <w:t>дело</w:t>
      </w:r>
      <w:proofErr w:type="gramEnd"/>
      <w:r>
        <w:rPr>
          <w:color w:val="444444"/>
          <w:sz w:val="27"/>
          <w:szCs w:val="27"/>
        </w:rPr>
        <w:t xml:space="preserve"> и они сами в праве решать как им поступить. Но статистика говорит об </w:t>
      </w:r>
      <w:proofErr w:type="gramStart"/>
      <w:r>
        <w:rPr>
          <w:color w:val="444444"/>
          <w:sz w:val="27"/>
          <w:szCs w:val="27"/>
        </w:rPr>
        <w:t>обратном</w:t>
      </w:r>
      <w:proofErr w:type="gramEnd"/>
      <w:r>
        <w:rPr>
          <w:color w:val="444444"/>
          <w:sz w:val="27"/>
          <w:szCs w:val="27"/>
        </w:rPr>
        <w:t>. Детское кресло может вполне реально спасти жизнь вашему ребенку. Подумайте что лучше – рисковать жизнью ребенка или купить детское автокресло? Конечно это не панацея от всех случаев, но шансы получения увечий резко снижаются</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Правила безопасности перевозки детей в автомобиле</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1. </w:t>
      </w:r>
      <w:r>
        <w:rPr>
          <w:color w:val="444444"/>
          <w:sz w:val="27"/>
          <w:szCs w:val="27"/>
        </w:rPr>
        <w:t xml:space="preserve">В обязательном порядку используйте для перевозки детей, </w:t>
      </w:r>
      <w:proofErr w:type="spellStart"/>
      <w:r>
        <w:rPr>
          <w:color w:val="444444"/>
          <w:sz w:val="27"/>
          <w:szCs w:val="27"/>
        </w:rPr>
        <w:t>недостигших</w:t>
      </w:r>
      <w:proofErr w:type="spellEnd"/>
      <w:r>
        <w:rPr>
          <w:color w:val="444444"/>
          <w:sz w:val="27"/>
          <w:szCs w:val="27"/>
        </w:rPr>
        <w:t xml:space="preserve"> 12 лет, специальные удерживающие устройства – оборудованные </w:t>
      </w:r>
      <w:hyperlink r:id="rId6" w:history="1">
        <w:r>
          <w:rPr>
            <w:rStyle w:val="a4"/>
            <w:b/>
            <w:bCs/>
            <w:color w:val="27638C"/>
            <w:sz w:val="27"/>
            <w:szCs w:val="27"/>
            <w:u w:val="none"/>
          </w:rPr>
          <w:t>детские автокресла</w:t>
        </w:r>
      </w:hyperlink>
      <w:r>
        <w:rPr>
          <w:color w:val="444444"/>
          <w:sz w:val="27"/>
          <w:szCs w:val="27"/>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2. </w:t>
      </w:r>
      <w:r>
        <w:rPr>
          <w:color w:val="444444"/>
          <w:sz w:val="27"/>
          <w:szCs w:val="27"/>
        </w:rPr>
        <w:t>Как показывают исследования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эксплуатации автокресла.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3.</w:t>
      </w:r>
      <w:r>
        <w:rPr>
          <w:color w:val="444444"/>
          <w:sz w:val="27"/>
          <w:szCs w:val="27"/>
        </w:rPr>
        <w:t> </w:t>
      </w:r>
      <w:r>
        <w:rPr>
          <w:color w:val="444444"/>
          <w:sz w:val="27"/>
          <w:szCs w:val="27"/>
        </w:rPr>
        <w:t>Автомобильное</w:t>
      </w:r>
      <w:r>
        <w:rPr>
          <w:color w:val="444444"/>
          <w:sz w:val="27"/>
          <w:szCs w:val="27"/>
        </w:rPr>
        <w:t xml:space="preserve"> кресло должно быть закреплено на заднем сидении посередине, чтобы при аварии ребенок не пострадал от сработавшей подушки </w:t>
      </w:r>
      <w:r>
        <w:rPr>
          <w:color w:val="444444"/>
          <w:sz w:val="27"/>
          <w:szCs w:val="27"/>
        </w:rPr>
        <w:lastRenderedPageBreak/>
        <w:t>безопасности.</w:t>
      </w:r>
      <w:r>
        <w:rPr>
          <w:color w:val="444444"/>
          <w:sz w:val="27"/>
          <w:szCs w:val="27"/>
        </w:rPr>
        <w:br/>
        <w:t> </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color w:val="444444"/>
          <w:sz w:val="27"/>
          <w:szCs w:val="27"/>
        </w:rPr>
        <w:t xml:space="preserve">4. Старшие детки должны сидеть  на заднем сидении, а ремень безопасности должен всегда быть пристегнут даже тогда, когда речь идет о кратковременной поездке. Самое главное – научиться </w:t>
      </w:r>
      <w:proofErr w:type="gramStart"/>
      <w:r>
        <w:rPr>
          <w:color w:val="444444"/>
          <w:sz w:val="27"/>
          <w:szCs w:val="27"/>
        </w:rPr>
        <w:t>правильно</w:t>
      </w:r>
      <w:proofErr w:type="gramEnd"/>
      <w:r>
        <w:rPr>
          <w:color w:val="444444"/>
          <w:sz w:val="27"/>
          <w:szCs w:val="27"/>
        </w:rPr>
        <w:t xml:space="preserve">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r>
        <w:rPr>
          <w:color w:val="444444"/>
          <w:sz w:val="27"/>
          <w:szCs w:val="27"/>
        </w:rPr>
        <w:br/>
        <w:t> </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5. </w:t>
      </w:r>
      <w:r>
        <w:rPr>
          <w:color w:val="444444"/>
          <w:sz w:val="27"/>
          <w:szCs w:val="27"/>
        </w:rPr>
        <w:t>Настройте зеркало так, чтобы ребенок всегда был в поле зрения, и была возможность без лишних движений увидеть, чем он занят. </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6. </w:t>
      </w:r>
      <w:r>
        <w:rPr>
          <w:color w:val="444444"/>
          <w:sz w:val="27"/>
          <w:szCs w:val="27"/>
        </w:rPr>
        <w:t>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r>
        <w:rPr>
          <w:color w:val="444444"/>
          <w:sz w:val="27"/>
          <w:szCs w:val="27"/>
        </w:rPr>
        <w:br/>
        <w:t> </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7. </w:t>
      </w:r>
      <w:r>
        <w:rPr>
          <w:color w:val="444444"/>
          <w:sz w:val="27"/>
          <w:szCs w:val="27"/>
        </w:rPr>
        <w:t>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r>
        <w:rPr>
          <w:color w:val="444444"/>
          <w:sz w:val="27"/>
          <w:szCs w:val="27"/>
        </w:rPr>
        <w:br/>
        <w:t> </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8. </w:t>
      </w:r>
      <w:r>
        <w:rPr>
          <w:color w:val="444444"/>
          <w:sz w:val="27"/>
          <w:szCs w:val="27"/>
        </w:rPr>
        <w:t>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9. </w:t>
      </w:r>
      <w:r>
        <w:rPr>
          <w:color w:val="444444"/>
          <w:sz w:val="27"/>
          <w:szCs w:val="27"/>
        </w:rPr>
        <w:t>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r>
        <w:rPr>
          <w:color w:val="444444"/>
          <w:sz w:val="27"/>
          <w:szCs w:val="27"/>
        </w:rPr>
        <w:br/>
        <w:t> </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10.</w:t>
      </w:r>
      <w:r>
        <w:rPr>
          <w:color w:val="444444"/>
          <w:sz w:val="27"/>
          <w:szCs w:val="27"/>
        </w:rPr>
        <w:t> </w:t>
      </w:r>
      <w:proofErr w:type="gramStart"/>
      <w:r>
        <w:rPr>
          <w:color w:val="444444"/>
          <w:sz w:val="27"/>
          <w:szCs w:val="27"/>
        </w:rPr>
        <w:t>Что бы не</w:t>
      </w:r>
      <w:proofErr w:type="gramEnd"/>
      <w:r>
        <w:rPr>
          <w:color w:val="444444"/>
          <w:sz w:val="27"/>
          <w:szCs w:val="27"/>
        </w:rPr>
        <w:t xml:space="preserve">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b/>
          <w:bCs/>
          <w:color w:val="444444"/>
          <w:sz w:val="27"/>
          <w:szCs w:val="27"/>
          <w:u w:val="single"/>
        </w:rPr>
        <w:t>Автокресло –</w:t>
      </w:r>
      <w:r>
        <w:rPr>
          <w:color w:val="333333"/>
          <w:sz w:val="27"/>
          <w:szCs w:val="27"/>
        </w:rPr>
        <w:t> </w:t>
      </w:r>
      <w:r>
        <w:rPr>
          <w:color w:val="444444"/>
          <w:sz w:val="27"/>
          <w:szCs w:val="27"/>
        </w:rPr>
        <w:t>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i/>
          <w:iCs/>
          <w:color w:val="444444"/>
          <w:sz w:val="27"/>
          <w:szCs w:val="27"/>
          <w:u w:val="single"/>
        </w:rPr>
        <w:t>Автокресло:</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 xml:space="preserve">Наличие в автомобиле детского кресла – это еще не панацея от несчастных случаев с вашим ребенком. Как показывают исследования иностранных специалистов, около 90% автокресел устанавливаются неправильно. А это значит, что девять детских жизней из десяти подвергнуты опасности. Причина тому − небрежность родителей. Купив детское автомобильное кресло, они полагают, что уже сделали достаточно для того, чтобы их чада были в полной безопасности. Зачастую взрослым лень внимательно прочесть и разобраться со всеми пунктами инструкции по эксплуатации автокресла. Есть и такие родители, которые в погоне сэкономить, покупают дешевые кресла, к которым прилагаются неточные и неполные инструкции. Чтобы не беспокоить лишний </w:t>
      </w:r>
      <w:r>
        <w:rPr>
          <w:color w:val="444444"/>
          <w:sz w:val="27"/>
          <w:szCs w:val="27"/>
        </w:rPr>
        <w:lastRenderedPageBreak/>
        <w:t>раз малыша, его родители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Правила перевозки детей в автомобиле определяют, что наилучшее место для автокресла − это место посредине заднего сидения машины. Проверьте, чтобы детское автомобильное кресло было надежно установлено и не качалось. Перемещаться влево и вправо оно может всего на несколько сантиметров.</w:t>
      </w:r>
      <w:r>
        <w:rPr>
          <w:color w:val="444444"/>
          <w:sz w:val="27"/>
          <w:szCs w:val="27"/>
        </w:rPr>
        <w:br/>
        <w:t>         Автомобильное кресло нужно фиксировать ремнями безопасности. Если их длина недостаточна, то нужно заменить ремни безопасности подходящими. Следите за тем, чтобы во время пристегивания ребенка ремнями, они не были перекручены.</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Детское автомобильное кресло должно быть удобным для малыша. Существует несколько типов автокресел, каждое и которых предназначено для ребенка определенного возраста, роста и веса. Помните, что спинка детского автомобильного кресла должна предельно прилегать к спинке сидения машины. Глубокая посадка в кресле обеспечит наибольшую защиту при столкновении вашему малышу.</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Ребенка до одного года нужно располагать спиной по движению. Дело в том, что в таком возрасте малыш еще не может регулировать силу движения своей головы, поэтому даже при небольшом торможении, он легко может травмироваться.</w:t>
      </w:r>
      <w:r>
        <w:rPr>
          <w:color w:val="444444"/>
          <w:sz w:val="27"/>
          <w:szCs w:val="27"/>
        </w:rPr>
        <w:br/>
        <w:t>           Родителям нужно помнить, что детей младше года следует пристегивать ниже уровня плеч. А головка карапуза ни в коем случае не должна выглядывать из-за спинки автокресла. До года малютка может сгибать ножки в автокресле, поскольку такая поза ему наиболее удобна. Для ребенка удобным для расположения в автомобиле является угол 45°. Если вы отправились с ребенком в длительную поездку, то по возможности останавливайтесь каждые полчаса - час и давайте отдохнуть малышу, высвобождая его из автокресла.</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Детей от года до трех лет нужно пристегивать ремнями, лежащими чуть выше плеч. Следите, чтобы ремень не сползал на область шеи, иначе ребенок может задохнуться.</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color w:val="444444"/>
          <w:sz w:val="27"/>
          <w:szCs w:val="27"/>
        </w:rPr>
        <w:t>«Какое кресло выбрать?»</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 xml:space="preserve">Детских дешевых отечественных кресел пока нет. На рынке – это импорт. Рыночный вариант, что </w:t>
      </w:r>
      <w:proofErr w:type="gramStart"/>
      <w:r>
        <w:rPr>
          <w:color w:val="444444"/>
          <w:sz w:val="27"/>
          <w:szCs w:val="27"/>
        </w:rPr>
        <w:t>подешевле</w:t>
      </w:r>
      <w:proofErr w:type="gramEnd"/>
      <w:r>
        <w:rPr>
          <w:color w:val="444444"/>
          <w:sz w:val="27"/>
          <w:szCs w:val="27"/>
        </w:rPr>
        <w:t>,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color w:val="444444"/>
          <w:sz w:val="27"/>
          <w:szCs w:val="27"/>
        </w:rPr>
        <w:t xml:space="preserve">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Pr>
          <w:color w:val="444444"/>
          <w:sz w:val="27"/>
          <w:szCs w:val="27"/>
        </w:rPr>
        <w:t>металлическими</w:t>
      </w:r>
      <w:proofErr w:type="gramEnd"/>
      <w:r>
        <w:rPr>
          <w:color w:val="444444"/>
          <w:sz w:val="27"/>
          <w:szCs w:val="27"/>
        </w:rPr>
        <w:t>. Кресло должно быть и комфортно, чтобы ребенку было удобно сидеть в нем. Необходимо, чтобы крепление кресла было прочным.   </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t> </w:t>
      </w:r>
      <w:r>
        <w:rPr>
          <w:b/>
          <w:bCs/>
          <w:color w:val="444444"/>
          <w:sz w:val="27"/>
          <w:szCs w:val="27"/>
        </w:rPr>
        <w:t>«Почему не мамины руки?»</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444444"/>
          <w:sz w:val="21"/>
          <w:szCs w:val="21"/>
        </w:rPr>
        <w:lastRenderedPageBreak/>
        <w:t>          </w:t>
      </w:r>
      <w:r>
        <w:rPr>
          <w:color w:val="444444"/>
          <w:sz w:val="27"/>
          <w:szCs w:val="27"/>
        </w:rPr>
        <w:t>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в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444444"/>
          <w:sz w:val="27"/>
          <w:szCs w:val="27"/>
        </w:rPr>
        <w:t>Жизнь – это самое дорогое, что есть у человека. Поэтому не экономьте на безопасности своих детей!</w:t>
      </w:r>
    </w:p>
    <w:p w:rsidR="00D05701" w:rsidRDefault="00D05701" w:rsidP="00D05701">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333333"/>
          <w:sz w:val="21"/>
          <w:szCs w:val="21"/>
        </w:rPr>
        <w:t> </w:t>
      </w:r>
    </w:p>
    <w:p w:rsidR="00B62F38" w:rsidRPr="00D05701" w:rsidRDefault="00D05701">
      <w:pPr>
        <w:rPr>
          <w:b/>
          <w:sz w:val="28"/>
          <w:szCs w:val="28"/>
        </w:rPr>
      </w:pPr>
      <w:r w:rsidRPr="00D05701">
        <w:rPr>
          <w:b/>
          <w:sz w:val="28"/>
          <w:szCs w:val="28"/>
        </w:rPr>
        <w:t>https://infourok.ru/konsultaciya-dlya-roditeley-bezopasnaya-perevozka-detey-2106633.html</w:t>
      </w:r>
      <w:bookmarkStart w:id="0" w:name="_GoBack"/>
      <w:bookmarkEnd w:id="0"/>
    </w:p>
    <w:sectPr w:rsidR="00B62F38" w:rsidRPr="00D0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01"/>
    <w:rsid w:val="00B62F38"/>
    <w:rsid w:val="00D05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5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057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5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057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0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http%3A%2F%2Fwww.avtokreslakarapuz.ru%2F" TargetMode="External"/><Relationship Id="rId5" Type="http://schemas.openxmlformats.org/officeDocument/2006/relationships/hyperlink" Target="https://infourok.ru/go.html?href=http%3A%2F%2Fzakon-auto.ru%2Fpdd%2Ftransportation-of-people.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1452</Words>
  <Characters>8281</Characters>
  <Application>Microsoft Office Word</Application>
  <DocSecurity>0</DocSecurity>
  <Lines>69</Lines>
  <Paragraphs>19</Paragraphs>
  <ScaleCrop>false</ScaleCrop>
  <Company>SPecialiST RePack</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flatron</dc:creator>
  <cp:lastModifiedBy>flatron</cp:lastModifiedBy>
  <cp:revision>2</cp:revision>
  <dcterms:created xsi:type="dcterms:W3CDTF">2020-12-25T07:14:00Z</dcterms:created>
  <dcterms:modified xsi:type="dcterms:W3CDTF">2020-12-25T07:15:00Z</dcterms:modified>
</cp:coreProperties>
</file>