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A2" w:rsidRPr="002B00AF" w:rsidRDefault="002B00AF" w:rsidP="002B00A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B00AF">
        <w:rPr>
          <w:rFonts w:ascii="Times New Roman" w:hAnsi="Times New Roman" w:cs="Times New Roman"/>
          <w:b/>
          <w:sz w:val="32"/>
          <w:szCs w:val="24"/>
        </w:rPr>
        <w:t>Кейс-игра для родителей</w:t>
      </w:r>
    </w:p>
    <w:p w:rsidR="002B00AF" w:rsidRPr="002B3AD4" w:rsidRDefault="002B00AF" w:rsidP="002B3AD4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B3AD4">
        <w:rPr>
          <w:rFonts w:ascii="Times New Roman" w:hAnsi="Times New Roman" w:cs="Times New Roman"/>
          <w:b/>
          <w:sz w:val="40"/>
          <w:szCs w:val="24"/>
        </w:rPr>
        <w:t xml:space="preserve">«А КАК </w:t>
      </w:r>
      <w:r w:rsidRPr="002B3AD4">
        <w:rPr>
          <w:rFonts w:ascii="Times New Roman" w:hAnsi="Times New Roman" w:cs="Times New Roman"/>
          <w:b/>
          <w:color w:val="00B0F0"/>
          <w:sz w:val="40"/>
          <w:szCs w:val="24"/>
        </w:rPr>
        <w:t>ПОСТУПИЛИ</w:t>
      </w:r>
      <w:r w:rsidRPr="002B3AD4">
        <w:rPr>
          <w:rFonts w:ascii="Times New Roman" w:hAnsi="Times New Roman" w:cs="Times New Roman"/>
          <w:b/>
          <w:sz w:val="40"/>
          <w:szCs w:val="24"/>
        </w:rPr>
        <w:t xml:space="preserve"> БЫ </w:t>
      </w:r>
      <w:r w:rsidRPr="002B3AD4">
        <w:rPr>
          <w:rFonts w:ascii="Times New Roman" w:hAnsi="Times New Roman" w:cs="Times New Roman"/>
          <w:b/>
          <w:color w:val="FF0000"/>
          <w:sz w:val="40"/>
          <w:szCs w:val="24"/>
        </w:rPr>
        <w:t>ВЫ?</w:t>
      </w:r>
      <w:r w:rsidRPr="002B3AD4">
        <w:rPr>
          <w:rFonts w:ascii="Times New Roman" w:hAnsi="Times New Roman" w:cs="Times New Roman"/>
          <w:b/>
          <w:sz w:val="40"/>
          <w:szCs w:val="24"/>
        </w:rPr>
        <w:t>»</w:t>
      </w:r>
    </w:p>
    <w:p w:rsidR="002B3AD4" w:rsidRPr="002B00AF" w:rsidRDefault="002B3AD4" w:rsidP="002B3AD4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24"/>
          <w:lang w:eastAsia="ru-RU"/>
        </w:rPr>
        <w:drawing>
          <wp:inline distT="0" distB="0" distL="0" distR="0">
            <wp:extent cx="3629025" cy="2275172"/>
            <wp:effectExtent l="190500" t="190500" r="180975" b="1828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alousy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946" cy="2276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00AF" w:rsidRPr="002B00AF" w:rsidRDefault="002B00AF" w:rsidP="002B3AD4">
      <w:pPr>
        <w:pStyle w:val="a3"/>
        <w:spacing w:before="0" w:beforeAutospacing="0" w:after="0" w:afterAutospacing="0"/>
        <w:jc w:val="both"/>
        <w:rPr>
          <w:rFonts w:ascii="PT Sans" w:hAnsi="PT Sans"/>
          <w:color w:val="000000"/>
          <w:sz w:val="26"/>
        </w:rPr>
      </w:pPr>
      <w:r w:rsidRPr="002B00AF">
        <w:rPr>
          <w:rFonts w:ascii="PT Sans" w:hAnsi="PT Sans"/>
          <w:color w:val="000000"/>
          <w:sz w:val="26"/>
        </w:rPr>
        <w:t>Отношения с родителями — это один из важнейших факторов, влияющих на формирование личности и характера ребенка. Дети часто берут в качестве примера модель поведения взрослых и делают выводы на основе ситуаций, в которых они взаимодействуют с родителями. Большинство мам и пап не придает значения мелким ежедневным конфликтам и не обращают внимания на то, как они разговаривают с детьми и за что их наказывают. </w:t>
      </w:r>
    </w:p>
    <w:p w:rsidR="002B00AF" w:rsidRPr="002B00AF" w:rsidRDefault="002B00AF" w:rsidP="002B3AD4">
      <w:pPr>
        <w:pStyle w:val="a3"/>
        <w:spacing w:before="240" w:beforeAutospacing="0" w:after="0" w:afterAutospacing="0"/>
        <w:jc w:val="both"/>
        <w:rPr>
          <w:rFonts w:ascii="PT Sans" w:hAnsi="PT Sans"/>
          <w:color w:val="000000"/>
          <w:sz w:val="26"/>
        </w:rPr>
      </w:pPr>
      <w:r w:rsidRPr="002B00AF">
        <w:rPr>
          <w:rFonts w:ascii="PT Sans" w:hAnsi="PT Sans"/>
          <w:color w:val="000000"/>
          <w:sz w:val="26"/>
        </w:rPr>
        <w:t>С помощью разработанных психологами кейсов вы узнаете, какими последствиями для ребенка могут обернуться ваши привычные действия. Вы сможете проанализировать свой опыт общения с ребенком, разобраться в каждом конкретном случае и понять, как можно избежать тех или иных проблем.</w:t>
      </w:r>
    </w:p>
    <w:p w:rsidR="002B00AF" w:rsidRPr="002B00AF" w:rsidRDefault="002B00AF" w:rsidP="002B3AD4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B00AF">
        <w:rPr>
          <w:rFonts w:ascii="Times New Roman" w:hAnsi="Times New Roman" w:cs="Times New Roman"/>
          <w:b/>
          <w:bCs/>
          <w:sz w:val="28"/>
          <w:szCs w:val="24"/>
        </w:rPr>
        <w:t>Работа с кейсами</w:t>
      </w:r>
    </w:p>
    <w:p w:rsidR="002B00AF" w:rsidRPr="002B00AF" w:rsidRDefault="002B00AF" w:rsidP="002B00AF">
      <w:pPr>
        <w:jc w:val="both"/>
        <w:rPr>
          <w:rFonts w:ascii="Times New Roman" w:hAnsi="Times New Roman" w:cs="Times New Roman"/>
          <w:sz w:val="28"/>
          <w:szCs w:val="24"/>
        </w:rPr>
      </w:pPr>
      <w:r w:rsidRPr="002B00AF">
        <w:rPr>
          <w:rFonts w:ascii="Times New Roman" w:hAnsi="Times New Roman" w:cs="Times New Roman"/>
          <w:sz w:val="28"/>
          <w:szCs w:val="24"/>
        </w:rPr>
        <w:t>Во время кейс-игры вам будут предложены типичные ситуации, связанные с воспитанием детей, и варианты их решения. Вам предстоит сделать выбор, как поступить в том или ином случае. </w:t>
      </w:r>
    </w:p>
    <w:p w:rsidR="002B00AF" w:rsidRPr="002B00AF" w:rsidRDefault="002B00AF" w:rsidP="002B3AD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B00AF">
        <w:rPr>
          <w:rFonts w:ascii="Times New Roman" w:hAnsi="Times New Roman" w:cs="Times New Roman"/>
          <w:b/>
          <w:bCs/>
          <w:sz w:val="28"/>
          <w:szCs w:val="24"/>
        </w:rPr>
        <w:t>Как решать кейс?</w:t>
      </w:r>
    </w:p>
    <w:p w:rsidR="002B00AF" w:rsidRPr="002B00AF" w:rsidRDefault="002B00AF" w:rsidP="002B3A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00AF">
        <w:rPr>
          <w:rFonts w:ascii="Times New Roman" w:hAnsi="Times New Roman" w:cs="Times New Roman"/>
          <w:sz w:val="28"/>
          <w:szCs w:val="24"/>
        </w:rPr>
        <w:t>Выберите возраст ребенка — все ситуации разработаны с учетом возрастных особенностях детей</w:t>
      </w:r>
    </w:p>
    <w:p w:rsidR="002B00AF" w:rsidRPr="002B00AF" w:rsidRDefault="002B00AF" w:rsidP="002B3A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00AF">
        <w:rPr>
          <w:rFonts w:ascii="Times New Roman" w:hAnsi="Times New Roman" w:cs="Times New Roman"/>
          <w:sz w:val="28"/>
          <w:szCs w:val="24"/>
        </w:rPr>
        <w:t>Внимательно ознакомьтесь с описанной ситуацией и вариантами ее решения</w:t>
      </w:r>
    </w:p>
    <w:p w:rsidR="002B00AF" w:rsidRPr="002B00AF" w:rsidRDefault="002B00AF" w:rsidP="002B3A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00AF">
        <w:rPr>
          <w:rFonts w:ascii="Times New Roman" w:hAnsi="Times New Roman" w:cs="Times New Roman"/>
          <w:sz w:val="28"/>
          <w:szCs w:val="24"/>
        </w:rPr>
        <w:t>Выберите вариант, который считаете наиболее подходящим</w:t>
      </w:r>
    </w:p>
    <w:p w:rsidR="002B00AF" w:rsidRPr="002B00AF" w:rsidRDefault="002B00AF" w:rsidP="002B00AF">
      <w:pPr>
        <w:jc w:val="both"/>
        <w:rPr>
          <w:rFonts w:ascii="Times New Roman" w:hAnsi="Times New Roman" w:cs="Times New Roman"/>
          <w:sz w:val="28"/>
          <w:szCs w:val="24"/>
        </w:rPr>
      </w:pPr>
      <w:r w:rsidRPr="002B00AF">
        <w:rPr>
          <w:rFonts w:ascii="Times New Roman" w:hAnsi="Times New Roman" w:cs="Times New Roman"/>
          <w:sz w:val="28"/>
          <w:szCs w:val="24"/>
        </w:rPr>
        <w:t>По итогам решения каждого кейса вам будут предложены рекомендации по выбору наиболее конструктивных методов и приемов воспитания и моделям поведения в каждой конкретной ситуации, которые помогут действовать в интересах ребёнка и выстраивать с ним гармоничные отношения.</w:t>
      </w:r>
    </w:p>
    <w:p w:rsidR="002B00AF" w:rsidRPr="002B00AF" w:rsidRDefault="002B00AF" w:rsidP="002B00AF">
      <w:pPr>
        <w:jc w:val="both"/>
        <w:rPr>
          <w:rFonts w:ascii="Times New Roman" w:hAnsi="Times New Roman" w:cs="Times New Roman"/>
          <w:sz w:val="28"/>
          <w:szCs w:val="24"/>
        </w:rPr>
      </w:pPr>
      <w:r w:rsidRPr="002B00AF">
        <w:rPr>
          <w:rFonts w:ascii="Times New Roman" w:hAnsi="Times New Roman" w:cs="Times New Roman"/>
          <w:sz w:val="28"/>
          <w:szCs w:val="24"/>
        </w:rPr>
        <w:t>Проходить кейсы можно несколько раз, чтобы потренироваться в выборе наиболее гибких и подходящих решений.</w:t>
      </w:r>
    </w:p>
    <w:p w:rsidR="002B00AF" w:rsidRDefault="002B00AF" w:rsidP="002B00AF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B3AD4">
        <w:rPr>
          <w:rFonts w:ascii="Times New Roman" w:hAnsi="Times New Roman" w:cs="Times New Roman"/>
          <w:b/>
          <w:i/>
          <w:sz w:val="28"/>
          <w:szCs w:val="24"/>
        </w:rPr>
        <w:t>Ссылка на игру:</w:t>
      </w:r>
      <w:r w:rsidR="002B3AD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D97D93" w:rsidRPr="002B3AD4" w:rsidRDefault="00D97D93" w:rsidP="002B00AF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97D93">
        <w:rPr>
          <w:rFonts w:ascii="Times New Roman" w:hAnsi="Times New Roman" w:cs="Times New Roman"/>
          <w:b/>
          <w:i/>
          <w:sz w:val="28"/>
          <w:szCs w:val="24"/>
        </w:rPr>
        <w:t>https://www.ya-roditel.ru/contests-promotions/cases/</w:t>
      </w:r>
      <w:bookmarkStart w:id="0" w:name="_GoBack"/>
      <w:bookmarkEnd w:id="0"/>
    </w:p>
    <w:sectPr w:rsidR="00D97D93" w:rsidRPr="002B3AD4" w:rsidSect="002B3AD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57D8D"/>
    <w:multiLevelType w:val="multilevel"/>
    <w:tmpl w:val="A35E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4D"/>
    <w:rsid w:val="000D024D"/>
    <w:rsid w:val="002B00AF"/>
    <w:rsid w:val="002B3AD4"/>
    <w:rsid w:val="008C7AA2"/>
    <w:rsid w:val="00D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E495-F037-4073-B68D-C318084E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63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2021-01-15T09:17:00Z</dcterms:created>
  <dcterms:modified xsi:type="dcterms:W3CDTF">2021-01-18T12:54:00Z</dcterms:modified>
</cp:coreProperties>
</file>