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19C" w:rsidRPr="00FD119C" w:rsidRDefault="00FD119C" w:rsidP="00FD119C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FD119C">
        <w:rPr>
          <w:rFonts w:ascii="Times New Roman" w:eastAsia="Calibri" w:hAnsi="Times New Roman" w:cs="Times New Roman"/>
          <w:b/>
          <w:i/>
          <w:sz w:val="24"/>
          <w:szCs w:val="28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FD119C" w:rsidRPr="00FD119C" w:rsidRDefault="00FD119C" w:rsidP="00FD119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FD119C" w:rsidRPr="00FD119C" w:rsidRDefault="00FD119C" w:rsidP="00FD119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FD119C" w:rsidRPr="00FD119C" w:rsidRDefault="00FD119C" w:rsidP="00FD119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FD119C" w:rsidRPr="00FD119C" w:rsidRDefault="00FD119C" w:rsidP="00FD119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FD119C" w:rsidRPr="00FD119C" w:rsidRDefault="00FD119C" w:rsidP="00FD119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FD119C" w:rsidRPr="00FD119C" w:rsidRDefault="00FD119C" w:rsidP="00FD119C">
      <w:pPr>
        <w:shd w:val="clear" w:color="auto" w:fill="FFFFFF"/>
        <w:spacing w:after="100" w:afterAutospacing="1" w:line="240" w:lineRule="auto"/>
        <w:jc w:val="center"/>
        <w:rPr>
          <w:rFonts w:ascii="Georgia" w:eastAsia="Times New Roman" w:hAnsi="Georgia" w:cs="Arial"/>
          <w:color w:val="222222"/>
          <w:sz w:val="48"/>
          <w:szCs w:val="24"/>
          <w:lang w:eastAsia="ru-RU"/>
        </w:rPr>
      </w:pPr>
      <w:r w:rsidRPr="00FD119C">
        <w:rPr>
          <w:rFonts w:ascii="Georgia" w:eastAsia="Times New Roman" w:hAnsi="Georgia" w:cs="Arial"/>
          <w:b/>
          <w:bCs/>
          <w:color w:val="222222"/>
          <w:sz w:val="48"/>
          <w:szCs w:val="24"/>
          <w:lang w:eastAsia="ru-RU"/>
        </w:rPr>
        <w:t>АНАЛИТИЧЕСКАЯ СПРАВКА</w:t>
      </w:r>
    </w:p>
    <w:p w:rsidR="00FD119C" w:rsidRDefault="00FD119C" w:rsidP="00FD119C">
      <w:pPr>
        <w:shd w:val="clear" w:color="auto" w:fill="FFFFFF"/>
        <w:spacing w:before="240" w:line="240" w:lineRule="auto"/>
        <w:jc w:val="center"/>
        <w:rPr>
          <w:rFonts w:ascii="Georgia" w:hAnsi="Georgia" w:cs="Times New Roman"/>
          <w:b/>
          <w:bCs/>
          <w:iCs/>
          <w:sz w:val="36"/>
        </w:rPr>
      </w:pPr>
      <w:r w:rsidRPr="00FD119C">
        <w:rPr>
          <w:rFonts w:ascii="Georgia" w:eastAsia="Times New Roman" w:hAnsi="Georgia" w:cs="Arial"/>
          <w:b/>
          <w:bCs/>
          <w:color w:val="222222"/>
          <w:sz w:val="36"/>
          <w:szCs w:val="24"/>
          <w:lang w:eastAsia="ru-RU"/>
        </w:rPr>
        <w:t xml:space="preserve">ПО РЕЗУЛЬТАТАМ </w:t>
      </w:r>
      <w:r w:rsidRPr="00FD119C">
        <w:rPr>
          <w:rFonts w:ascii="Georgia" w:hAnsi="Georgia" w:cs="Times New Roman"/>
          <w:b/>
          <w:bCs/>
          <w:iCs/>
          <w:sz w:val="36"/>
        </w:rPr>
        <w:t xml:space="preserve">ПЕДАГОГИЧЕСКОЙ </w:t>
      </w:r>
    </w:p>
    <w:p w:rsidR="00FD119C" w:rsidRPr="00FD119C" w:rsidRDefault="00FD119C" w:rsidP="00FD119C">
      <w:pPr>
        <w:shd w:val="clear" w:color="auto" w:fill="FFFFFF"/>
        <w:spacing w:before="240" w:line="240" w:lineRule="auto"/>
        <w:jc w:val="center"/>
        <w:rPr>
          <w:rFonts w:ascii="Georgia" w:eastAsia="Times New Roman" w:hAnsi="Georgia" w:cs="Arial"/>
          <w:color w:val="222222"/>
          <w:sz w:val="36"/>
          <w:szCs w:val="24"/>
          <w:lang w:eastAsia="ru-RU"/>
        </w:rPr>
      </w:pPr>
      <w:r w:rsidRPr="00FD119C">
        <w:rPr>
          <w:rFonts w:ascii="Georgia" w:hAnsi="Georgia" w:cs="Times New Roman"/>
          <w:b/>
          <w:bCs/>
          <w:iCs/>
          <w:sz w:val="36"/>
        </w:rPr>
        <w:t>ДИАГНОСТИКИ </w:t>
      </w:r>
      <w:r w:rsidRPr="00FD119C">
        <w:rPr>
          <w:rFonts w:ascii="Georgia" w:eastAsia="Times New Roman" w:hAnsi="Georgia" w:cs="Arial"/>
          <w:b/>
          <w:bCs/>
          <w:color w:val="222222"/>
          <w:sz w:val="36"/>
          <w:szCs w:val="24"/>
          <w:lang w:eastAsia="ru-RU"/>
        </w:rPr>
        <w:t>ОСВОЕНИЯ ПРОГРАММЫ</w:t>
      </w:r>
    </w:p>
    <w:p w:rsidR="00FD119C" w:rsidRPr="00FD119C" w:rsidRDefault="00FD119C" w:rsidP="00FD119C">
      <w:pPr>
        <w:shd w:val="clear" w:color="auto" w:fill="FFFFFF"/>
        <w:spacing w:after="100" w:afterAutospacing="1" w:line="240" w:lineRule="auto"/>
        <w:jc w:val="center"/>
        <w:rPr>
          <w:rFonts w:ascii="Georgia" w:eastAsia="Times New Roman" w:hAnsi="Georgia" w:cs="Arial"/>
          <w:color w:val="222222"/>
          <w:sz w:val="36"/>
          <w:szCs w:val="24"/>
          <w:lang w:eastAsia="ru-RU"/>
        </w:rPr>
      </w:pPr>
      <w:r w:rsidRPr="00FD119C">
        <w:rPr>
          <w:rFonts w:ascii="Georgia" w:eastAsia="Times New Roman" w:hAnsi="Georgia" w:cs="Arial"/>
          <w:b/>
          <w:bCs/>
          <w:color w:val="222222"/>
          <w:sz w:val="32"/>
          <w:szCs w:val="24"/>
          <w:lang w:eastAsia="ru-RU"/>
        </w:rPr>
        <w:t xml:space="preserve">НА НАЧАЛО </w:t>
      </w:r>
      <w:r w:rsidRPr="00FD119C">
        <w:rPr>
          <w:rFonts w:ascii="Georgia" w:eastAsia="Times New Roman" w:hAnsi="Georgia" w:cs="Arial"/>
          <w:b/>
          <w:bCs/>
          <w:color w:val="222222"/>
          <w:sz w:val="36"/>
          <w:szCs w:val="24"/>
          <w:lang w:eastAsia="ru-RU"/>
        </w:rPr>
        <w:t xml:space="preserve">2019 – 2020 </w:t>
      </w:r>
      <w:r w:rsidRPr="00FD119C">
        <w:rPr>
          <w:rFonts w:ascii="Georgia" w:eastAsia="Times New Roman" w:hAnsi="Georgia" w:cs="Arial"/>
          <w:b/>
          <w:bCs/>
          <w:color w:val="222222"/>
          <w:sz w:val="32"/>
          <w:szCs w:val="24"/>
          <w:lang w:eastAsia="ru-RU"/>
        </w:rPr>
        <w:t>УЧЕБНОГО ГОД</w:t>
      </w:r>
    </w:p>
    <w:p w:rsidR="00FD119C" w:rsidRPr="00FD119C" w:rsidRDefault="00FD119C" w:rsidP="00FD11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D119C" w:rsidRPr="00FD119C" w:rsidRDefault="00FD119C" w:rsidP="00FD11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D119C" w:rsidRPr="00FD119C" w:rsidRDefault="00FD119C" w:rsidP="00FD11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D119C" w:rsidRDefault="00FD119C" w:rsidP="00FD11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D119C" w:rsidRDefault="00FD119C" w:rsidP="00FD11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D119C" w:rsidRDefault="00FD119C" w:rsidP="00FD11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D119C" w:rsidRDefault="00FD119C" w:rsidP="00FD11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D119C" w:rsidRDefault="00FD119C" w:rsidP="00FD11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D119C" w:rsidRPr="00FD119C" w:rsidRDefault="00FD119C" w:rsidP="00FD11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D119C" w:rsidRPr="00FD119C" w:rsidRDefault="00FD119C" w:rsidP="00FD119C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color w:val="222222"/>
          <w:sz w:val="24"/>
          <w:szCs w:val="24"/>
          <w:lang w:eastAsia="ru-RU"/>
        </w:rPr>
      </w:pPr>
      <w:r w:rsidRPr="00FD119C">
        <w:rPr>
          <w:rFonts w:ascii="Georgia" w:eastAsia="Times New Roman" w:hAnsi="Georgia" w:cs="Arial"/>
          <w:color w:val="222222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FD119C">
        <w:rPr>
          <w:rFonts w:ascii="Georgia" w:eastAsia="Times New Roman" w:hAnsi="Georgia" w:cs="Arial"/>
          <w:b/>
          <w:color w:val="222222"/>
          <w:sz w:val="24"/>
          <w:szCs w:val="24"/>
          <w:lang w:eastAsia="ru-RU"/>
        </w:rPr>
        <w:t>ПОДГОТОВИЛА:</w:t>
      </w:r>
    </w:p>
    <w:p w:rsidR="00FD119C" w:rsidRPr="00FD119C" w:rsidRDefault="00FD119C" w:rsidP="00FD119C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color w:val="222222"/>
          <w:sz w:val="24"/>
          <w:szCs w:val="24"/>
          <w:lang w:eastAsia="ru-RU"/>
        </w:rPr>
      </w:pPr>
      <w:r w:rsidRPr="00FD119C">
        <w:rPr>
          <w:rFonts w:ascii="Georgia" w:eastAsia="Times New Roman" w:hAnsi="Georgia" w:cs="Arial"/>
          <w:b/>
          <w:color w:val="222222"/>
          <w:sz w:val="24"/>
          <w:szCs w:val="24"/>
          <w:lang w:eastAsia="ru-RU"/>
        </w:rPr>
        <w:t xml:space="preserve">                                                                                          Старший воспитатель</w:t>
      </w:r>
    </w:p>
    <w:p w:rsidR="00FD119C" w:rsidRPr="00FD119C" w:rsidRDefault="00FD119C" w:rsidP="00FD119C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color w:val="222222"/>
          <w:sz w:val="24"/>
          <w:szCs w:val="24"/>
          <w:lang w:eastAsia="ru-RU"/>
        </w:rPr>
      </w:pPr>
      <w:r w:rsidRPr="00FD119C">
        <w:rPr>
          <w:rFonts w:ascii="Georgia" w:eastAsia="Times New Roman" w:hAnsi="Georgia" w:cs="Arial"/>
          <w:b/>
          <w:color w:val="222222"/>
          <w:sz w:val="24"/>
          <w:szCs w:val="24"/>
          <w:lang w:eastAsia="ru-RU"/>
        </w:rPr>
        <w:t xml:space="preserve">                                                                                          </w:t>
      </w:r>
      <w:proofErr w:type="spellStart"/>
      <w:r w:rsidRPr="00FD119C">
        <w:rPr>
          <w:rFonts w:ascii="Georgia" w:eastAsia="Times New Roman" w:hAnsi="Georgia" w:cs="Arial"/>
          <w:b/>
          <w:color w:val="222222"/>
          <w:sz w:val="24"/>
          <w:szCs w:val="24"/>
          <w:lang w:eastAsia="ru-RU"/>
        </w:rPr>
        <w:t>Трусенко</w:t>
      </w:r>
      <w:proofErr w:type="spellEnd"/>
      <w:r w:rsidRPr="00FD119C">
        <w:rPr>
          <w:rFonts w:ascii="Georgia" w:eastAsia="Times New Roman" w:hAnsi="Georgia" w:cs="Arial"/>
          <w:b/>
          <w:color w:val="222222"/>
          <w:sz w:val="24"/>
          <w:szCs w:val="24"/>
          <w:lang w:eastAsia="ru-RU"/>
        </w:rPr>
        <w:t xml:space="preserve"> Е. Г.</w:t>
      </w:r>
    </w:p>
    <w:p w:rsidR="00FD119C" w:rsidRPr="00FD119C" w:rsidRDefault="00FD119C" w:rsidP="00FD11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D119C" w:rsidRDefault="00FD119C" w:rsidP="00B5073A">
      <w:pPr>
        <w:jc w:val="center"/>
        <w:rPr>
          <w:rFonts w:ascii="Times New Roman" w:hAnsi="Times New Roman" w:cs="Times New Roman"/>
          <w:b/>
          <w:bCs/>
          <w:iCs/>
          <w:sz w:val="36"/>
        </w:rPr>
      </w:pPr>
    </w:p>
    <w:p w:rsidR="00FD119C" w:rsidRDefault="00FD119C" w:rsidP="0013052C">
      <w:pPr>
        <w:rPr>
          <w:rFonts w:ascii="Times New Roman" w:hAnsi="Times New Roman" w:cs="Times New Roman"/>
          <w:b/>
          <w:bCs/>
          <w:iCs/>
          <w:sz w:val="36"/>
        </w:rPr>
      </w:pPr>
    </w:p>
    <w:p w:rsidR="0013052C" w:rsidRPr="00B5073A" w:rsidRDefault="00B5073A" w:rsidP="0013052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От 29.10.2019</w:t>
      </w:r>
      <w:r w:rsidR="0013052C" w:rsidRPr="00B5073A">
        <w:rPr>
          <w:rFonts w:ascii="Times New Roman" w:hAnsi="Times New Roman" w:cs="Times New Roman"/>
          <w:sz w:val="28"/>
        </w:rPr>
        <w:t>г</w:t>
      </w:r>
    </w:p>
    <w:p w:rsidR="00B5073A" w:rsidRPr="00B5073A" w:rsidRDefault="0013052C" w:rsidP="00B5073A">
      <w:pPr>
        <w:spacing w:after="0"/>
        <w:rPr>
          <w:rFonts w:ascii="Times New Roman" w:hAnsi="Times New Roman" w:cs="Times New Roman"/>
          <w:b/>
          <w:bCs/>
          <w:i/>
          <w:iCs/>
          <w:sz w:val="12"/>
        </w:rPr>
      </w:pPr>
      <w:r w:rsidRPr="00B5073A">
        <w:rPr>
          <w:rFonts w:ascii="Times New Roman" w:hAnsi="Times New Roman" w:cs="Times New Roman"/>
          <w:b/>
          <w:bCs/>
          <w:i/>
          <w:iCs/>
          <w:sz w:val="28"/>
        </w:rPr>
        <w:t>Статус мониторинга:</w:t>
      </w:r>
      <w:r w:rsidRPr="00B5073A">
        <w:rPr>
          <w:rFonts w:ascii="Times New Roman" w:hAnsi="Times New Roman" w:cs="Times New Roman"/>
          <w:sz w:val="28"/>
        </w:rPr>
        <w:t> на начало учебного года</w:t>
      </w:r>
      <w:r w:rsidRPr="00B5073A">
        <w:rPr>
          <w:rFonts w:ascii="Times New Roman" w:hAnsi="Times New Roman" w:cs="Times New Roman"/>
          <w:sz w:val="28"/>
        </w:rPr>
        <w:br/>
      </w:r>
    </w:p>
    <w:p w:rsidR="00B5073A" w:rsidRDefault="0013052C" w:rsidP="00B5073A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 w:rsidRPr="00B5073A">
        <w:rPr>
          <w:rFonts w:ascii="Times New Roman" w:hAnsi="Times New Roman" w:cs="Times New Roman"/>
          <w:b/>
          <w:bCs/>
          <w:i/>
          <w:iCs/>
          <w:sz w:val="28"/>
        </w:rPr>
        <w:t>Цель мониторинга:</w:t>
      </w:r>
      <w:r w:rsidRPr="00B5073A">
        <w:rPr>
          <w:rFonts w:ascii="Times New Roman" w:hAnsi="Times New Roman" w:cs="Times New Roman"/>
          <w:b/>
          <w:bCs/>
          <w:sz w:val="28"/>
        </w:rPr>
        <w:t> </w:t>
      </w:r>
    </w:p>
    <w:p w:rsidR="00B5073A" w:rsidRPr="00B5073A" w:rsidRDefault="0013052C" w:rsidP="00B507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 w:rsidRPr="00B5073A">
        <w:rPr>
          <w:rFonts w:ascii="Times New Roman" w:hAnsi="Times New Roman" w:cs="Times New Roman"/>
          <w:sz w:val="28"/>
        </w:rPr>
        <w:t xml:space="preserve">индивидуализация образования </w:t>
      </w:r>
      <w:r w:rsidRPr="00B5073A">
        <w:rPr>
          <w:rFonts w:ascii="Times New Roman" w:hAnsi="Times New Roman" w:cs="Times New Roman"/>
          <w:i/>
          <w:sz w:val="28"/>
        </w:rPr>
        <w:t>(в том числе поддержки ребенка, построения его образовательной траектории);</w:t>
      </w:r>
    </w:p>
    <w:p w:rsidR="00B5073A" w:rsidRPr="00B5073A" w:rsidRDefault="0013052C" w:rsidP="00B5073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  <w:sz w:val="28"/>
        </w:rPr>
      </w:pPr>
      <w:r w:rsidRPr="00B5073A">
        <w:rPr>
          <w:rFonts w:ascii="Times New Roman" w:hAnsi="Times New Roman" w:cs="Times New Roman"/>
          <w:sz w:val="28"/>
        </w:rPr>
        <w:t>оптимизации работы с группой детей.</w:t>
      </w:r>
      <w:r w:rsidRPr="00B5073A">
        <w:rPr>
          <w:rFonts w:ascii="Times New Roman" w:hAnsi="Times New Roman" w:cs="Times New Roman"/>
          <w:sz w:val="28"/>
        </w:rPr>
        <w:br/>
      </w:r>
    </w:p>
    <w:p w:rsidR="00B5073A" w:rsidRDefault="0013052C" w:rsidP="00B507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5073A">
        <w:rPr>
          <w:rFonts w:ascii="Times New Roman" w:hAnsi="Times New Roman" w:cs="Times New Roman"/>
          <w:b/>
          <w:bCs/>
          <w:i/>
          <w:iCs/>
          <w:sz w:val="28"/>
        </w:rPr>
        <w:t>Задачи:</w:t>
      </w:r>
      <w:r w:rsidRPr="00B5073A">
        <w:rPr>
          <w:rFonts w:ascii="Times New Roman" w:hAnsi="Times New Roman" w:cs="Times New Roman"/>
          <w:sz w:val="28"/>
        </w:rPr>
        <w:t> </w:t>
      </w:r>
    </w:p>
    <w:p w:rsidR="00B5073A" w:rsidRPr="00B5073A" w:rsidRDefault="0013052C" w:rsidP="00B5073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16"/>
        </w:rPr>
      </w:pPr>
      <w:r w:rsidRPr="00B5073A">
        <w:rPr>
          <w:rFonts w:ascii="Times New Roman" w:hAnsi="Times New Roman" w:cs="Times New Roman"/>
          <w:sz w:val="28"/>
        </w:rPr>
        <w:t>Изучение результатов усвоения основной общеобразовательной программы дошкольного образования и детского развития.</w:t>
      </w:r>
      <w:r w:rsidRPr="00B5073A">
        <w:rPr>
          <w:rFonts w:ascii="Times New Roman" w:hAnsi="Times New Roman" w:cs="Times New Roman"/>
          <w:sz w:val="28"/>
        </w:rPr>
        <w:br/>
      </w:r>
    </w:p>
    <w:p w:rsidR="00B5073A" w:rsidRDefault="0013052C" w:rsidP="00B5073A">
      <w:pPr>
        <w:spacing w:after="0"/>
        <w:jc w:val="both"/>
        <w:rPr>
          <w:rFonts w:ascii="Times New Roman" w:hAnsi="Times New Roman" w:cs="Times New Roman"/>
          <w:sz w:val="28"/>
        </w:rPr>
      </w:pPr>
      <w:r w:rsidRPr="00B5073A">
        <w:rPr>
          <w:rFonts w:ascii="Times New Roman" w:hAnsi="Times New Roman" w:cs="Times New Roman"/>
          <w:b/>
          <w:bCs/>
          <w:i/>
          <w:iCs/>
          <w:sz w:val="28"/>
        </w:rPr>
        <w:t>Методы мониторинга:</w:t>
      </w:r>
      <w:r w:rsidRPr="00B5073A">
        <w:rPr>
          <w:rFonts w:ascii="Times New Roman" w:hAnsi="Times New Roman" w:cs="Times New Roman"/>
          <w:sz w:val="28"/>
        </w:rPr>
        <w:t> </w:t>
      </w:r>
    </w:p>
    <w:p w:rsidR="0013052C" w:rsidRPr="00B5073A" w:rsidRDefault="0013052C" w:rsidP="00B5073A">
      <w:pPr>
        <w:jc w:val="both"/>
        <w:rPr>
          <w:rFonts w:ascii="Times New Roman" w:hAnsi="Times New Roman" w:cs="Times New Roman"/>
          <w:sz w:val="28"/>
        </w:rPr>
      </w:pPr>
      <w:r w:rsidRPr="00B5073A">
        <w:rPr>
          <w:rFonts w:ascii="Times New Roman" w:hAnsi="Times New Roman" w:cs="Times New Roman"/>
          <w:sz w:val="28"/>
        </w:rPr>
        <w:t>регулярные наблюдения педагога за детьми в повседневной жизни и в процессе непосредственной образовательной работы с ними, анализ продуктов детской деятельности, беседы, тесты, игровые ситуации.</w:t>
      </w:r>
    </w:p>
    <w:p w:rsidR="0013052C" w:rsidRPr="00B5073A" w:rsidRDefault="0013052C" w:rsidP="00B5073A">
      <w:pPr>
        <w:jc w:val="both"/>
        <w:rPr>
          <w:rFonts w:ascii="Times New Roman" w:hAnsi="Times New Roman" w:cs="Times New Roman"/>
          <w:sz w:val="28"/>
        </w:rPr>
      </w:pPr>
      <w:r w:rsidRPr="00B5073A">
        <w:rPr>
          <w:rFonts w:ascii="Times New Roman" w:hAnsi="Times New Roman" w:cs="Times New Roman"/>
          <w:sz w:val="28"/>
        </w:rPr>
        <w:t>Работа с детьми велась в соответствии с «Рабочей программой воспитателя», созданной на основе «Основной образовательной п</w:t>
      </w:r>
      <w:r w:rsidR="00B5073A">
        <w:rPr>
          <w:rFonts w:ascii="Times New Roman" w:hAnsi="Times New Roman" w:cs="Times New Roman"/>
          <w:sz w:val="28"/>
        </w:rPr>
        <w:t>рограммы МБДОУ «Улыб</w:t>
      </w:r>
      <w:r w:rsidRPr="00B5073A">
        <w:rPr>
          <w:rFonts w:ascii="Times New Roman" w:hAnsi="Times New Roman" w:cs="Times New Roman"/>
          <w:sz w:val="28"/>
        </w:rPr>
        <w:t>ка».</w:t>
      </w:r>
    </w:p>
    <w:p w:rsidR="0013052C" w:rsidRPr="0013052C" w:rsidRDefault="0013052C" w:rsidP="00B5073A">
      <w:r w:rsidRPr="00B5073A">
        <w:rPr>
          <w:rFonts w:ascii="Times New Roman" w:hAnsi="Times New Roman" w:cs="Times New Roman"/>
          <w:b/>
          <w:bCs/>
          <w:i/>
          <w:iCs/>
          <w:sz w:val="28"/>
        </w:rPr>
        <w:t>В работе с детьми использовались следующие технологии:</w:t>
      </w:r>
      <w:r w:rsidRPr="00B5073A">
        <w:rPr>
          <w:rFonts w:ascii="Times New Roman" w:hAnsi="Times New Roman" w:cs="Times New Roman"/>
          <w:sz w:val="28"/>
        </w:rPr>
        <w:br/>
        <w:t xml:space="preserve">1. </w:t>
      </w:r>
      <w:proofErr w:type="spellStart"/>
      <w:r w:rsidRPr="00B5073A">
        <w:rPr>
          <w:rFonts w:ascii="Times New Roman" w:hAnsi="Times New Roman" w:cs="Times New Roman"/>
          <w:sz w:val="28"/>
        </w:rPr>
        <w:t>здоровьесберегающие</w:t>
      </w:r>
      <w:proofErr w:type="spellEnd"/>
      <w:r w:rsidRPr="00B5073A">
        <w:rPr>
          <w:rFonts w:ascii="Times New Roman" w:hAnsi="Times New Roman" w:cs="Times New Roman"/>
          <w:sz w:val="28"/>
        </w:rPr>
        <w:t xml:space="preserve"> технологии;</w:t>
      </w:r>
      <w:r w:rsidRPr="00B5073A">
        <w:rPr>
          <w:rFonts w:ascii="Times New Roman" w:hAnsi="Times New Roman" w:cs="Times New Roman"/>
          <w:sz w:val="28"/>
        </w:rPr>
        <w:br/>
        <w:t>2. технологии проектной деятельности;</w:t>
      </w:r>
      <w:r w:rsidRPr="00B5073A">
        <w:rPr>
          <w:rFonts w:ascii="Times New Roman" w:hAnsi="Times New Roman" w:cs="Times New Roman"/>
          <w:sz w:val="28"/>
        </w:rPr>
        <w:br/>
        <w:t>3. технология исследовательской деятельности;</w:t>
      </w:r>
      <w:r w:rsidRPr="00B5073A">
        <w:rPr>
          <w:rFonts w:ascii="Times New Roman" w:hAnsi="Times New Roman" w:cs="Times New Roman"/>
          <w:sz w:val="28"/>
        </w:rPr>
        <w:br/>
        <w:t>4. информационно-коммуникационные технологии;</w:t>
      </w:r>
      <w:r w:rsidRPr="00B5073A">
        <w:rPr>
          <w:rFonts w:ascii="Times New Roman" w:hAnsi="Times New Roman" w:cs="Times New Roman"/>
          <w:sz w:val="28"/>
        </w:rPr>
        <w:br/>
        <w:t>5. личностно-ориентированные технологии;</w:t>
      </w:r>
      <w:r w:rsidRPr="00B5073A">
        <w:rPr>
          <w:rFonts w:ascii="Times New Roman" w:hAnsi="Times New Roman" w:cs="Times New Roman"/>
          <w:sz w:val="28"/>
        </w:rPr>
        <w:br/>
        <w:t>6. игровые технологии.</w:t>
      </w:r>
      <w:r w:rsidRPr="00B5073A">
        <w:rPr>
          <w:rFonts w:ascii="Times New Roman" w:hAnsi="Times New Roman" w:cs="Times New Roman"/>
          <w:sz w:val="28"/>
        </w:rPr>
        <w:br/>
      </w:r>
    </w:p>
    <w:p w:rsidR="0070315C" w:rsidRDefault="0013052C" w:rsidP="0013052C">
      <w:pPr>
        <w:rPr>
          <w:rFonts w:ascii="Times New Roman" w:hAnsi="Times New Roman" w:cs="Times New Roman"/>
          <w:b/>
          <w:bCs/>
          <w:iCs/>
          <w:sz w:val="28"/>
        </w:rPr>
      </w:pPr>
      <w:r w:rsidRPr="0070315C">
        <w:rPr>
          <w:rFonts w:ascii="Times New Roman" w:hAnsi="Times New Roman" w:cs="Times New Roman"/>
          <w:b/>
          <w:bCs/>
          <w:iCs/>
          <w:sz w:val="28"/>
        </w:rPr>
        <w:t>Характеристик</w:t>
      </w:r>
      <w:r w:rsidR="0070315C">
        <w:rPr>
          <w:rFonts w:ascii="Times New Roman" w:hAnsi="Times New Roman" w:cs="Times New Roman"/>
          <w:b/>
          <w:bCs/>
          <w:iCs/>
          <w:sz w:val="28"/>
        </w:rPr>
        <w:t>а детей за анализируемый перио</w:t>
      </w:r>
      <w:r w:rsidR="00316080">
        <w:rPr>
          <w:rFonts w:ascii="Times New Roman" w:hAnsi="Times New Roman" w:cs="Times New Roman"/>
          <w:b/>
          <w:bCs/>
          <w:iCs/>
          <w:sz w:val="28"/>
        </w:rPr>
        <w:t>д</w:t>
      </w:r>
    </w:p>
    <w:p w:rsidR="00020E10" w:rsidRDefault="0070315C" w:rsidP="00020E1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Cs/>
          <w:sz w:val="28"/>
        </w:rPr>
        <w:t>В</w:t>
      </w:r>
      <w:r w:rsidR="0013052C" w:rsidRPr="0070315C">
        <w:rPr>
          <w:rFonts w:ascii="Times New Roman" w:hAnsi="Times New Roman" w:cs="Times New Roman"/>
          <w:iCs/>
          <w:sz w:val="28"/>
        </w:rPr>
        <w:t>озраст детей: </w:t>
      </w:r>
      <w:r>
        <w:rPr>
          <w:rFonts w:ascii="Times New Roman" w:hAnsi="Times New Roman" w:cs="Times New Roman"/>
          <w:sz w:val="28"/>
        </w:rPr>
        <w:t>от 1,5 года до 6,5 лет</w:t>
      </w:r>
      <w:r w:rsidR="0013052C" w:rsidRPr="0070315C">
        <w:rPr>
          <w:rFonts w:ascii="Times New Roman" w:hAnsi="Times New Roman" w:cs="Times New Roman"/>
          <w:sz w:val="28"/>
        </w:rPr>
        <w:t> </w:t>
      </w:r>
      <w:r w:rsidR="0013052C" w:rsidRPr="0070315C">
        <w:rPr>
          <w:rFonts w:ascii="Times New Roman" w:hAnsi="Times New Roman" w:cs="Times New Roman"/>
          <w:sz w:val="28"/>
        </w:rPr>
        <w:br/>
      </w:r>
      <w:proofErr w:type="gramStart"/>
      <w:r w:rsidR="008D6DD8">
        <w:rPr>
          <w:rFonts w:ascii="Times New Roman" w:hAnsi="Times New Roman" w:cs="Times New Roman"/>
          <w:iCs/>
          <w:sz w:val="28"/>
        </w:rPr>
        <w:t>Всего</w:t>
      </w:r>
      <w:proofErr w:type="gramEnd"/>
      <w:r>
        <w:rPr>
          <w:rFonts w:ascii="Times New Roman" w:hAnsi="Times New Roman" w:cs="Times New Roman"/>
          <w:iCs/>
          <w:sz w:val="28"/>
        </w:rPr>
        <w:t xml:space="preserve"> детей в ДОУ</w:t>
      </w:r>
      <w:r w:rsidR="0013052C" w:rsidRPr="0070315C">
        <w:rPr>
          <w:rFonts w:ascii="Times New Roman" w:hAnsi="Times New Roman" w:cs="Times New Roman"/>
          <w:iCs/>
          <w:sz w:val="28"/>
        </w:rPr>
        <w:t>:</w:t>
      </w:r>
      <w:r w:rsidR="00020E10">
        <w:rPr>
          <w:rFonts w:ascii="Times New Roman" w:hAnsi="Times New Roman" w:cs="Times New Roman"/>
          <w:sz w:val="28"/>
        </w:rPr>
        <w:t> 114 </w:t>
      </w:r>
      <w:r w:rsidR="0013052C" w:rsidRPr="0070315C">
        <w:rPr>
          <w:rFonts w:ascii="Times New Roman" w:hAnsi="Times New Roman" w:cs="Times New Roman"/>
          <w:sz w:val="28"/>
        </w:rPr>
        <w:br/>
      </w:r>
      <w:r w:rsidR="0013052C" w:rsidRPr="0070315C">
        <w:rPr>
          <w:rFonts w:ascii="Times New Roman" w:hAnsi="Times New Roman" w:cs="Times New Roman"/>
          <w:iCs/>
          <w:sz w:val="28"/>
        </w:rPr>
        <w:t>Мальчиков:</w:t>
      </w:r>
      <w:r w:rsidR="00020E10">
        <w:rPr>
          <w:rFonts w:ascii="Times New Roman" w:hAnsi="Times New Roman" w:cs="Times New Roman"/>
          <w:sz w:val="28"/>
        </w:rPr>
        <w:t> 59</w:t>
      </w:r>
      <w:r w:rsidR="0013052C" w:rsidRPr="0070315C">
        <w:rPr>
          <w:rFonts w:ascii="Times New Roman" w:hAnsi="Times New Roman" w:cs="Times New Roman"/>
          <w:sz w:val="28"/>
        </w:rPr>
        <w:t> </w:t>
      </w:r>
      <w:r w:rsidR="0013052C" w:rsidRPr="0070315C">
        <w:rPr>
          <w:rFonts w:ascii="Times New Roman" w:hAnsi="Times New Roman" w:cs="Times New Roman"/>
          <w:sz w:val="28"/>
        </w:rPr>
        <w:br/>
      </w:r>
      <w:r w:rsidR="0013052C" w:rsidRPr="0070315C">
        <w:rPr>
          <w:rFonts w:ascii="Times New Roman" w:hAnsi="Times New Roman" w:cs="Times New Roman"/>
          <w:iCs/>
          <w:sz w:val="28"/>
        </w:rPr>
        <w:t>Девочек:</w:t>
      </w:r>
      <w:r w:rsidR="00020E10">
        <w:rPr>
          <w:rFonts w:ascii="Times New Roman" w:hAnsi="Times New Roman" w:cs="Times New Roman"/>
          <w:sz w:val="28"/>
        </w:rPr>
        <w:t> 55</w:t>
      </w:r>
      <w:r w:rsidR="0013052C" w:rsidRPr="0070315C">
        <w:rPr>
          <w:rFonts w:ascii="Times New Roman" w:hAnsi="Times New Roman" w:cs="Times New Roman"/>
          <w:sz w:val="28"/>
        </w:rPr>
        <w:t> </w:t>
      </w:r>
    </w:p>
    <w:p w:rsidR="0013052C" w:rsidRPr="00C2606B" w:rsidRDefault="00020E10" w:rsidP="0013052C">
      <w:pPr>
        <w:rPr>
          <w:rFonts w:ascii="Times New Roman" w:hAnsi="Times New Roman" w:cs="Times New Roman"/>
        </w:rPr>
      </w:pPr>
      <w:r w:rsidRPr="0070315C">
        <w:rPr>
          <w:rFonts w:ascii="Times New Roman" w:hAnsi="Times New Roman" w:cs="Times New Roman"/>
          <w:iCs/>
          <w:sz w:val="28"/>
        </w:rPr>
        <w:t>Диагностируемые дети:</w:t>
      </w:r>
      <w:r w:rsidR="00C2606B">
        <w:rPr>
          <w:rFonts w:ascii="Times New Roman" w:hAnsi="Times New Roman" w:cs="Times New Roman"/>
          <w:sz w:val="28"/>
        </w:rPr>
        <w:t> 103</w:t>
      </w:r>
      <w:r w:rsidRPr="0070315C">
        <w:rPr>
          <w:rFonts w:ascii="Times New Roman" w:hAnsi="Times New Roman" w:cs="Times New Roman"/>
          <w:sz w:val="28"/>
        </w:rPr>
        <w:t> </w:t>
      </w:r>
      <w:r w:rsidR="0013052C" w:rsidRPr="0070315C">
        <w:rPr>
          <w:rFonts w:ascii="Times New Roman" w:hAnsi="Times New Roman" w:cs="Times New Roman"/>
          <w:sz w:val="28"/>
        </w:rPr>
        <w:br/>
      </w:r>
      <w:r w:rsidR="0013052C" w:rsidRPr="0070315C">
        <w:rPr>
          <w:rFonts w:ascii="Times New Roman" w:hAnsi="Times New Roman" w:cs="Times New Roman"/>
          <w:iCs/>
          <w:sz w:val="28"/>
        </w:rPr>
        <w:t>Количество не диагностируемых детей:</w:t>
      </w:r>
      <w:r w:rsidR="0013052C" w:rsidRPr="0070315C">
        <w:rPr>
          <w:rFonts w:ascii="Times New Roman" w:hAnsi="Times New Roman" w:cs="Times New Roman"/>
          <w:sz w:val="28"/>
        </w:rPr>
        <w:t> 1</w:t>
      </w:r>
      <w:r w:rsidR="00C2606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человек детей, которые не посещают детский сад более 2</w:t>
      </w:r>
      <w:r w:rsidR="0013052C" w:rsidRPr="0070315C">
        <w:rPr>
          <w:rFonts w:ascii="Times New Roman" w:hAnsi="Times New Roman" w:cs="Times New Roman"/>
          <w:sz w:val="28"/>
        </w:rPr>
        <w:t xml:space="preserve"> месяцев.</w:t>
      </w:r>
      <w:r w:rsidR="0013052C" w:rsidRPr="0070315C">
        <w:rPr>
          <w:rFonts w:ascii="Times New Roman" w:hAnsi="Times New Roman" w:cs="Times New Roman"/>
          <w:sz w:val="28"/>
        </w:rPr>
        <w:br/>
      </w:r>
    </w:p>
    <w:p w:rsidR="001D3E42" w:rsidRPr="00C2606B" w:rsidRDefault="001D3E42" w:rsidP="001D3E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3E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Результаты освоения материала по образовательным областям используемой Программы находится в диапазоне </w:t>
      </w:r>
      <w:r w:rsidR="00C2606B" w:rsidRPr="00C2606B">
        <w:rPr>
          <w:rFonts w:ascii="Times New Roman" w:eastAsia="Times New Roman" w:hAnsi="Times New Roman" w:cs="Times New Roman"/>
          <w:sz w:val="28"/>
          <w:szCs w:val="24"/>
          <w:lang w:eastAsia="ru-RU"/>
        </w:rPr>
        <w:t>от 14 % до 32</w:t>
      </w:r>
      <w:r w:rsidRPr="00C260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% </w:t>
      </w:r>
      <w:r w:rsidRPr="001D3E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высокого уровня в зависимости от образовательной области и возрастной группы. Уровень усвоения Программы – </w:t>
      </w:r>
      <w:r w:rsidR="00BF4C73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C2606B">
        <w:rPr>
          <w:rFonts w:ascii="Times New Roman" w:eastAsia="Times New Roman" w:hAnsi="Times New Roman" w:cs="Times New Roman"/>
          <w:sz w:val="28"/>
          <w:szCs w:val="24"/>
          <w:lang w:eastAsia="ru-RU"/>
        </w:rPr>
        <w:t>0%.</w:t>
      </w:r>
    </w:p>
    <w:tbl>
      <w:tblPr>
        <w:tblStyle w:val="a4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850"/>
      </w:tblGrid>
      <w:tr w:rsidR="001D79D6" w:rsidTr="00F83053">
        <w:trPr>
          <w:trHeight w:val="539"/>
        </w:trPr>
        <w:tc>
          <w:tcPr>
            <w:tcW w:w="1277" w:type="dxa"/>
            <w:vMerge w:val="restart"/>
          </w:tcPr>
          <w:p w:rsidR="001D79D6" w:rsidRDefault="001D79D6" w:rsidP="001D3E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lastRenderedPageBreak/>
              <w:t>Уровни усвоения</w:t>
            </w:r>
          </w:p>
        </w:tc>
        <w:tc>
          <w:tcPr>
            <w:tcW w:w="1701" w:type="dxa"/>
            <w:gridSpan w:val="2"/>
          </w:tcPr>
          <w:p w:rsidR="001D79D6" w:rsidRPr="00314D42" w:rsidRDefault="00314D42" w:rsidP="001D3E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701" w:type="dxa"/>
            <w:gridSpan w:val="2"/>
          </w:tcPr>
          <w:p w:rsidR="001D79D6" w:rsidRPr="00314D42" w:rsidRDefault="00314D42" w:rsidP="001D3E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Младшая группа</w:t>
            </w:r>
          </w:p>
        </w:tc>
        <w:tc>
          <w:tcPr>
            <w:tcW w:w="1701" w:type="dxa"/>
            <w:gridSpan w:val="2"/>
          </w:tcPr>
          <w:p w:rsidR="001D79D6" w:rsidRPr="00314D42" w:rsidRDefault="00314D42" w:rsidP="001D3E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Средняя группа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79D6" w:rsidRPr="001D3E42" w:rsidRDefault="00314D42" w:rsidP="001D3E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Старшая группа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79D6" w:rsidRPr="001D3E42" w:rsidRDefault="00314D42" w:rsidP="001D3E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Подготовительная группа</w:t>
            </w:r>
          </w:p>
        </w:tc>
      </w:tr>
      <w:tr w:rsidR="00F83053" w:rsidTr="00F83053">
        <w:tc>
          <w:tcPr>
            <w:tcW w:w="1277" w:type="dxa"/>
            <w:vMerge/>
          </w:tcPr>
          <w:p w:rsidR="00314D42" w:rsidRDefault="00314D42" w:rsidP="00314D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14D42" w:rsidRPr="00314D42" w:rsidRDefault="00314D42" w:rsidP="00314D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314D42" w:rsidRPr="00314D42" w:rsidRDefault="00314D42" w:rsidP="00314D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314D42" w:rsidRPr="00314D42" w:rsidRDefault="00314D42" w:rsidP="00314D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314D42" w:rsidRPr="00314D42" w:rsidRDefault="00314D42" w:rsidP="00314D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314D42" w:rsidRPr="00314D42" w:rsidRDefault="00314D42" w:rsidP="00314D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314D42" w:rsidRPr="00314D42" w:rsidRDefault="00314D42" w:rsidP="00314D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314D42" w:rsidRPr="00314D42" w:rsidRDefault="00314D42" w:rsidP="00314D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314D42" w:rsidRPr="00314D42" w:rsidRDefault="00314D42" w:rsidP="00314D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314D42" w:rsidRPr="00314D42" w:rsidRDefault="00314D42" w:rsidP="00314D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0" w:type="dxa"/>
            <w:shd w:val="clear" w:color="auto" w:fill="FFFF00"/>
          </w:tcPr>
          <w:p w:rsidR="00314D42" w:rsidRPr="00314D42" w:rsidRDefault="00314D42" w:rsidP="00314D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</w:tr>
      <w:tr w:rsidR="00F83053" w:rsidTr="00F83053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3053" w:rsidRPr="001D3E42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3053" w:rsidRPr="00731838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8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F83053" w:rsidRPr="00731838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8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3053" w:rsidRPr="00673E00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83053" w:rsidRPr="00673E00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3053" w:rsidRPr="00673E00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83053" w:rsidRPr="00673E00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3053" w:rsidRPr="00673E00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83053" w:rsidRPr="00673E00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3053" w:rsidRPr="00673E00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83053" w:rsidRPr="00673E00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83053" w:rsidTr="00F83053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3053" w:rsidRPr="001D3E42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3053" w:rsidRPr="00731838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8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F83053" w:rsidRPr="00731838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3053" w:rsidRPr="00673E00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83053" w:rsidRPr="00673E00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3053" w:rsidRPr="00673E00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83053" w:rsidRPr="00673E00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3053" w:rsidRPr="00673E00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83053" w:rsidRPr="00673E00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3053" w:rsidRPr="00673E00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83053" w:rsidRPr="00673E00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</w:tr>
      <w:tr w:rsidR="00F83053" w:rsidTr="00F83053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3053" w:rsidRPr="001D3E42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3053" w:rsidRPr="00731838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8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F83053" w:rsidRPr="00731838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3053" w:rsidRPr="00673E00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83053" w:rsidRPr="00673E00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3053" w:rsidRPr="00673E00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83053" w:rsidRPr="00673E00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3053" w:rsidRPr="00673E00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83053" w:rsidRPr="00673E00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3053" w:rsidRPr="00673E00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83053" w:rsidRPr="00673E00" w:rsidRDefault="00F83053" w:rsidP="00F830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</w:tr>
    </w:tbl>
    <w:p w:rsidR="001D3E42" w:rsidRPr="001D3E42" w:rsidRDefault="001D3E42" w:rsidP="001D3E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314D42" w:rsidRPr="00E92EF6" w:rsidRDefault="00314D42" w:rsidP="004C7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2EF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Программный материал </w:t>
      </w:r>
      <w:r w:rsidRPr="00E92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 образовательной области «Социально- коммуникативное развитие»</w:t>
      </w:r>
      <w:r w:rsidRPr="00E92EF6">
        <w:rPr>
          <w:rFonts w:ascii="Times New Roman" w:eastAsia="Times New Roman" w:hAnsi="Times New Roman" w:cs="Times New Roman"/>
          <w:sz w:val="28"/>
          <w:szCs w:val="24"/>
          <w:lang w:eastAsia="ru-RU"/>
        </w:rPr>
        <w:t> освоен воспитанниками всех возрастных групп</w:t>
      </w:r>
      <w:r w:rsidR="00E92EF6" w:rsidRPr="00E92EF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E92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Низ</w:t>
      </w:r>
      <w:r w:rsidR="00E92EF6" w:rsidRPr="00E92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кий уровень усвоения программы 47% в </w:t>
      </w:r>
      <w:r w:rsidRPr="00E92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группе </w:t>
      </w:r>
      <w:r w:rsidR="00E92EF6" w:rsidRPr="00E92EF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раннего возраста</w:t>
      </w:r>
      <w:r w:rsidRPr="00E92EF6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Наиболее высокие результаты у детей старшей и по</w:t>
      </w:r>
      <w:r w:rsidR="00E92EF6" w:rsidRPr="00E92EF6">
        <w:rPr>
          <w:rFonts w:ascii="Times New Roman" w:eastAsia="Times New Roman" w:hAnsi="Times New Roman" w:cs="Times New Roman"/>
          <w:sz w:val="28"/>
          <w:szCs w:val="24"/>
          <w:lang w:eastAsia="ru-RU"/>
        </w:rPr>
        <w:t>дготовительной к школе групп (17 и 50</w:t>
      </w:r>
      <w:r w:rsidRPr="00E92EF6">
        <w:rPr>
          <w:rFonts w:ascii="Times New Roman" w:eastAsia="Times New Roman" w:hAnsi="Times New Roman" w:cs="Times New Roman"/>
          <w:sz w:val="28"/>
          <w:szCs w:val="24"/>
          <w:lang w:eastAsia="ru-RU"/>
        </w:rPr>
        <w:t>% высокого уровня).</w:t>
      </w:r>
    </w:p>
    <w:p w:rsidR="00314D42" w:rsidRPr="00565392" w:rsidRDefault="00314D42" w:rsidP="00565392">
      <w:pPr>
        <w:pStyle w:val="a3"/>
        <w:numPr>
          <w:ilvl w:val="0"/>
          <w:numId w:val="5"/>
        </w:num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565392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Итого по ОО «Социально- коммуникативное развитие»</w:t>
      </w: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851"/>
        <w:gridCol w:w="850"/>
        <w:gridCol w:w="851"/>
        <w:gridCol w:w="850"/>
        <w:gridCol w:w="851"/>
        <w:gridCol w:w="992"/>
        <w:gridCol w:w="851"/>
        <w:gridCol w:w="992"/>
        <w:gridCol w:w="850"/>
      </w:tblGrid>
      <w:tr w:rsidR="00314D42" w:rsidRPr="001D3E42" w:rsidTr="00E92EF6">
        <w:trPr>
          <w:trHeight w:val="539"/>
        </w:trPr>
        <w:tc>
          <w:tcPr>
            <w:tcW w:w="1418" w:type="dxa"/>
            <w:vMerge w:val="restart"/>
          </w:tcPr>
          <w:p w:rsidR="00314D42" w:rsidRDefault="00314D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Уровни усвоения</w:t>
            </w:r>
          </w:p>
        </w:tc>
        <w:tc>
          <w:tcPr>
            <w:tcW w:w="1701" w:type="dxa"/>
            <w:gridSpan w:val="2"/>
          </w:tcPr>
          <w:p w:rsidR="00314D42" w:rsidRPr="00314D42" w:rsidRDefault="00314D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701" w:type="dxa"/>
            <w:gridSpan w:val="2"/>
          </w:tcPr>
          <w:p w:rsidR="00314D42" w:rsidRPr="00314D42" w:rsidRDefault="00314D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Младшая группа</w:t>
            </w:r>
          </w:p>
        </w:tc>
        <w:tc>
          <w:tcPr>
            <w:tcW w:w="1701" w:type="dxa"/>
            <w:gridSpan w:val="2"/>
          </w:tcPr>
          <w:p w:rsidR="00314D42" w:rsidRPr="00314D42" w:rsidRDefault="00314D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Средняя группа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4D42" w:rsidRPr="001D3E42" w:rsidRDefault="00314D42" w:rsidP="00D423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Старшая группа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4D42" w:rsidRPr="001D3E42" w:rsidRDefault="00314D42" w:rsidP="00D423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Подготовительная группа</w:t>
            </w:r>
          </w:p>
        </w:tc>
      </w:tr>
      <w:tr w:rsidR="00314D42" w:rsidRPr="00314D42" w:rsidTr="00E92EF6">
        <w:tc>
          <w:tcPr>
            <w:tcW w:w="1418" w:type="dxa"/>
            <w:vMerge/>
          </w:tcPr>
          <w:p w:rsidR="00314D42" w:rsidRDefault="00314D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14D42" w:rsidRPr="00314D42" w:rsidRDefault="00314D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314D42" w:rsidRPr="00314D42" w:rsidRDefault="00314D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314D42" w:rsidRPr="00314D42" w:rsidRDefault="00314D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314D42" w:rsidRPr="00314D42" w:rsidRDefault="00314D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314D42" w:rsidRPr="00314D42" w:rsidRDefault="00314D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314D42" w:rsidRPr="00314D42" w:rsidRDefault="00314D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314D42" w:rsidRPr="00314D42" w:rsidRDefault="00314D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314D42" w:rsidRPr="00314D42" w:rsidRDefault="00314D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314D42" w:rsidRPr="00314D42" w:rsidRDefault="00314D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0" w:type="dxa"/>
            <w:shd w:val="clear" w:color="auto" w:fill="FFFF00"/>
          </w:tcPr>
          <w:p w:rsidR="00314D42" w:rsidRPr="00314D42" w:rsidRDefault="00314D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</w:tr>
      <w:tr w:rsidR="001A52CA" w:rsidTr="001A52CA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52CA" w:rsidRPr="001D3E42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DA71A7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1A52CA" w:rsidRPr="00DA71A7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A52CA" w:rsidTr="001A52CA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52CA" w:rsidRPr="001D3E42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DA71A7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1A52CA" w:rsidRPr="00DA71A7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</w:tr>
      <w:tr w:rsidR="001A52CA" w:rsidTr="001A52CA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52CA" w:rsidRPr="001D3E42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DA71A7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1A52CA" w:rsidRPr="00DA71A7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</w:tbl>
    <w:p w:rsidR="0013052C" w:rsidRPr="0013052C" w:rsidRDefault="0013052C" w:rsidP="0013052C"/>
    <w:p w:rsidR="00775A42" w:rsidRPr="00BF4C73" w:rsidRDefault="00775A42" w:rsidP="004C7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4C7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Программный материал </w:t>
      </w:r>
      <w:r w:rsidRPr="00BF4C7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 образовательной области «Познавательное развитие»</w:t>
      </w:r>
      <w:r w:rsidRPr="00BF4C73">
        <w:rPr>
          <w:rFonts w:ascii="Times New Roman" w:eastAsia="Times New Roman" w:hAnsi="Times New Roman" w:cs="Times New Roman"/>
          <w:sz w:val="28"/>
          <w:szCs w:val="24"/>
          <w:lang w:eastAsia="ru-RU"/>
        </w:rPr>
        <w:t> освоен воспитанниками всех возрастных групп также</w:t>
      </w:r>
      <w:r w:rsidR="00BF4C73" w:rsidRPr="00BF4C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низкий уровень усвоения программы 47% в группе раннего возраста</w:t>
      </w:r>
      <w:r w:rsidRPr="00BF4C73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Наиболее высокие</w:t>
      </w:r>
      <w:r w:rsidR="00E92EF6" w:rsidRPr="00BF4C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результаты у детей старшей - 17</w:t>
      </w:r>
      <w:r w:rsidRPr="00BF4C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 и подготовительной к </w:t>
      </w:r>
      <w:r w:rsidR="00E92EF6" w:rsidRPr="00BF4C73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школе группы – 37</w:t>
      </w:r>
      <w:r w:rsidRPr="00BF4C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% высокого уровня. Освоение образовательной программы в </w:t>
      </w:r>
      <w:r w:rsidR="00E92EF6" w:rsidRPr="00BF4C73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данном направлении</w:t>
      </w:r>
      <w:r w:rsidR="00BF4C73" w:rsidRPr="00BF4C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составило 87</w:t>
      </w:r>
      <w:r w:rsidRPr="00BF4C73">
        <w:rPr>
          <w:rFonts w:ascii="Times New Roman" w:eastAsia="Times New Roman" w:hAnsi="Times New Roman" w:cs="Times New Roman"/>
          <w:sz w:val="28"/>
          <w:szCs w:val="24"/>
          <w:lang w:eastAsia="ru-RU"/>
        </w:rPr>
        <w:t>%.</w:t>
      </w:r>
    </w:p>
    <w:p w:rsidR="00775A42" w:rsidRPr="00565392" w:rsidRDefault="00775A42" w:rsidP="00565392">
      <w:pPr>
        <w:pStyle w:val="a3"/>
        <w:numPr>
          <w:ilvl w:val="0"/>
          <w:numId w:val="5"/>
        </w:num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565392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Итого по ОО «Познавательное развитие»</w:t>
      </w: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851"/>
        <w:gridCol w:w="850"/>
        <w:gridCol w:w="851"/>
        <w:gridCol w:w="850"/>
        <w:gridCol w:w="851"/>
        <w:gridCol w:w="992"/>
        <w:gridCol w:w="851"/>
        <w:gridCol w:w="992"/>
        <w:gridCol w:w="850"/>
      </w:tblGrid>
      <w:tr w:rsidR="00775A42" w:rsidRPr="001D3E42" w:rsidTr="00BF4C73">
        <w:trPr>
          <w:trHeight w:val="539"/>
        </w:trPr>
        <w:tc>
          <w:tcPr>
            <w:tcW w:w="1418" w:type="dxa"/>
            <w:vMerge w:val="restart"/>
          </w:tcPr>
          <w:p w:rsidR="00775A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Уровни усвоения</w:t>
            </w:r>
          </w:p>
        </w:tc>
        <w:tc>
          <w:tcPr>
            <w:tcW w:w="1701" w:type="dxa"/>
            <w:gridSpan w:val="2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701" w:type="dxa"/>
            <w:gridSpan w:val="2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Младшая группа</w:t>
            </w:r>
          </w:p>
        </w:tc>
        <w:tc>
          <w:tcPr>
            <w:tcW w:w="1701" w:type="dxa"/>
            <w:gridSpan w:val="2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Средняя группа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5A42" w:rsidRPr="001D3E42" w:rsidRDefault="00775A42" w:rsidP="00D423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Старшая группа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5A42" w:rsidRPr="001D3E42" w:rsidRDefault="00775A42" w:rsidP="00D423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Подготовительная группа</w:t>
            </w:r>
          </w:p>
        </w:tc>
      </w:tr>
      <w:tr w:rsidR="00775A42" w:rsidRPr="00314D42" w:rsidTr="00BF4C73">
        <w:tc>
          <w:tcPr>
            <w:tcW w:w="1418" w:type="dxa"/>
            <w:vMerge/>
          </w:tcPr>
          <w:p w:rsidR="00775A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0" w:type="dxa"/>
            <w:shd w:val="clear" w:color="auto" w:fill="FFFF00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</w:tr>
      <w:tr w:rsidR="001A52CA" w:rsidTr="001469BC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52CA" w:rsidRPr="001D3E42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DA71A7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1A52CA" w:rsidRPr="00DA71A7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1A52CA" w:rsidTr="001469BC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52CA" w:rsidRPr="001D3E42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DA71A7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1A52CA" w:rsidRPr="00DA71A7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</w:tr>
      <w:tr w:rsidR="001A52CA" w:rsidTr="001469BC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52CA" w:rsidRPr="001D3E42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DA71A7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1A52CA" w:rsidRPr="00DA71A7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</w:tr>
    </w:tbl>
    <w:p w:rsidR="00314D42" w:rsidRDefault="00314D42" w:rsidP="0013052C"/>
    <w:p w:rsidR="00BF4C73" w:rsidRPr="00BB1E9F" w:rsidRDefault="00775A42" w:rsidP="00775A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1E9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Программный материал </w:t>
      </w:r>
      <w:r w:rsidRPr="00BB1E9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 образовательной области «Речевое развитие»</w:t>
      </w:r>
      <w:r w:rsidRPr="00BB1E9F">
        <w:rPr>
          <w:rFonts w:ascii="Times New Roman" w:eastAsia="Times New Roman" w:hAnsi="Times New Roman" w:cs="Times New Roman"/>
          <w:sz w:val="28"/>
          <w:szCs w:val="24"/>
          <w:lang w:eastAsia="ru-RU"/>
        </w:rPr>
        <w:t> освоен дошкольниками на среднем и высоком уровне. Высокие результаты показали воспитанники под</w:t>
      </w:r>
      <w:r w:rsidR="00BF4C73" w:rsidRPr="00BB1E9F">
        <w:rPr>
          <w:rFonts w:ascii="Times New Roman" w:eastAsia="Times New Roman" w:hAnsi="Times New Roman" w:cs="Times New Roman"/>
          <w:sz w:val="28"/>
          <w:szCs w:val="24"/>
          <w:lang w:eastAsia="ru-RU"/>
        </w:rPr>
        <w:t>готовительной к школе группы –37</w:t>
      </w:r>
      <w:r w:rsidRPr="00BB1E9F">
        <w:rPr>
          <w:rFonts w:ascii="Times New Roman" w:eastAsia="Times New Roman" w:hAnsi="Times New Roman" w:cs="Times New Roman"/>
          <w:sz w:val="28"/>
          <w:szCs w:val="24"/>
          <w:lang w:eastAsia="ru-RU"/>
        </w:rPr>
        <w:t>% вы</w:t>
      </w:r>
      <w:r w:rsidR="00BF4C73" w:rsidRPr="00BB1E9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сокого уровня, старшей группы—22</w:t>
      </w:r>
      <w:r w:rsidRPr="00BB1E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%. Низкие результаты </w:t>
      </w:r>
      <w:r w:rsidR="00BF4C73" w:rsidRPr="00BB1E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получились у воспитанников </w:t>
      </w:r>
      <w:r w:rsidRPr="00BB1E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группы </w:t>
      </w:r>
      <w:r w:rsidR="00BF4C73" w:rsidRPr="00BB1E9F">
        <w:rPr>
          <w:rFonts w:ascii="Times New Roman" w:eastAsia="Times New Roman" w:hAnsi="Times New Roman" w:cs="Times New Roman"/>
          <w:sz w:val="28"/>
          <w:szCs w:val="24"/>
          <w:lang w:eastAsia="ru-RU"/>
        </w:rPr>
        <w:t>раннего возраста – 67</w:t>
      </w:r>
      <w:r w:rsidRPr="00BB1E9F">
        <w:rPr>
          <w:rFonts w:ascii="Times New Roman" w:eastAsia="Times New Roman" w:hAnsi="Times New Roman" w:cs="Times New Roman"/>
          <w:sz w:val="28"/>
          <w:szCs w:val="24"/>
          <w:lang w:eastAsia="ru-RU"/>
        </w:rPr>
        <w:t>%. Вос</w:t>
      </w:r>
      <w:r w:rsidR="00BF4C73" w:rsidRPr="00BB1E9F">
        <w:rPr>
          <w:rFonts w:ascii="Times New Roman" w:eastAsia="Times New Roman" w:hAnsi="Times New Roman" w:cs="Times New Roman"/>
          <w:sz w:val="28"/>
          <w:szCs w:val="24"/>
          <w:lang w:eastAsia="ru-RU"/>
        </w:rPr>
        <w:t>питанники всех возрастных групп имеют</w:t>
      </w:r>
      <w:r w:rsidRPr="00BB1E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F4C73" w:rsidRPr="00BB1E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низкий показатели от 6 до 13%. </w:t>
      </w:r>
    </w:p>
    <w:p w:rsidR="00775A42" w:rsidRPr="00BB1E9F" w:rsidRDefault="00775A42" w:rsidP="004C7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1E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Воспитателям всех групп необходимо больше работать над ЗКР, развитием связной речи, диалогической речи, учить детей внимательно слушать </w:t>
      </w:r>
      <w:r w:rsidRPr="00BB1E9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литературные произведения, расширять знания о жанрах литературы, учить выразительно читать стихи, вести индивидуальную работу по данному разделу. Освоение образовательной программы в д</w:t>
      </w:r>
      <w:r w:rsidR="00BF4C73" w:rsidRPr="00BB1E9F">
        <w:rPr>
          <w:rFonts w:ascii="Times New Roman" w:eastAsia="Times New Roman" w:hAnsi="Times New Roman" w:cs="Times New Roman"/>
          <w:sz w:val="28"/>
          <w:szCs w:val="24"/>
          <w:lang w:eastAsia="ru-RU"/>
        </w:rPr>
        <w:t>анном направлении составило 82</w:t>
      </w:r>
      <w:r w:rsidRPr="00BB1E9F">
        <w:rPr>
          <w:rFonts w:ascii="Times New Roman" w:eastAsia="Times New Roman" w:hAnsi="Times New Roman" w:cs="Times New Roman"/>
          <w:sz w:val="28"/>
          <w:szCs w:val="24"/>
          <w:lang w:eastAsia="ru-RU"/>
        </w:rPr>
        <w:t>%.</w:t>
      </w:r>
    </w:p>
    <w:p w:rsidR="00775A42" w:rsidRPr="00565392" w:rsidRDefault="00775A42" w:rsidP="00565392">
      <w:pPr>
        <w:pStyle w:val="a3"/>
        <w:numPr>
          <w:ilvl w:val="0"/>
          <w:numId w:val="5"/>
        </w:num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</w:pPr>
      <w:r w:rsidRPr="00565392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Итого по ОО Коммуникация «Речевое развитие»</w:t>
      </w: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850"/>
        <w:gridCol w:w="851"/>
        <w:gridCol w:w="850"/>
        <w:gridCol w:w="851"/>
        <w:gridCol w:w="850"/>
        <w:gridCol w:w="851"/>
        <w:gridCol w:w="992"/>
        <w:gridCol w:w="850"/>
      </w:tblGrid>
      <w:tr w:rsidR="00775A42" w:rsidRPr="001D3E42" w:rsidTr="00FD119C">
        <w:trPr>
          <w:trHeight w:val="539"/>
        </w:trPr>
        <w:tc>
          <w:tcPr>
            <w:tcW w:w="1418" w:type="dxa"/>
            <w:vMerge w:val="restart"/>
          </w:tcPr>
          <w:p w:rsidR="00775A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Уровни усвоения</w:t>
            </w:r>
          </w:p>
        </w:tc>
        <w:tc>
          <w:tcPr>
            <w:tcW w:w="1843" w:type="dxa"/>
            <w:gridSpan w:val="2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701" w:type="dxa"/>
            <w:gridSpan w:val="2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Младшая группа</w:t>
            </w:r>
          </w:p>
        </w:tc>
        <w:tc>
          <w:tcPr>
            <w:tcW w:w="1701" w:type="dxa"/>
            <w:gridSpan w:val="2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Средняя группа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5A42" w:rsidRPr="001D3E42" w:rsidRDefault="00775A42" w:rsidP="00D423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Старшая группа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5A42" w:rsidRPr="001D3E42" w:rsidRDefault="00775A42" w:rsidP="00D423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Подготовительная группа</w:t>
            </w:r>
          </w:p>
        </w:tc>
      </w:tr>
      <w:tr w:rsidR="00775A42" w:rsidRPr="00314D42" w:rsidTr="00FD119C">
        <w:tc>
          <w:tcPr>
            <w:tcW w:w="1418" w:type="dxa"/>
            <w:vMerge/>
          </w:tcPr>
          <w:p w:rsidR="00775A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0" w:type="dxa"/>
            <w:shd w:val="clear" w:color="auto" w:fill="FFFF00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</w:tr>
      <w:tr w:rsidR="001A52CA" w:rsidTr="001A52CA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52CA" w:rsidRPr="001D3E42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DA71A7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1A52CA" w:rsidRPr="00DA71A7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1A52CA" w:rsidTr="001A52CA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52CA" w:rsidRPr="001D3E42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DA71A7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1A52CA" w:rsidRPr="00DA71A7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</w:tr>
      <w:tr w:rsidR="001A52CA" w:rsidTr="001A52CA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52CA" w:rsidRPr="001D3E42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DA71A7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1A52CA" w:rsidRPr="00DA71A7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</w:tr>
    </w:tbl>
    <w:p w:rsidR="00775A42" w:rsidRDefault="00775A42" w:rsidP="00775A4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BB1E9F" w:rsidRPr="00565392" w:rsidRDefault="00775A42" w:rsidP="00BB1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5392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Наиболее высокие результаты по освоению программного материала </w:t>
      </w:r>
      <w:r w:rsidRPr="0056539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 </w:t>
      </w:r>
      <w:r w:rsidRPr="00B6097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образовательной области «Художественно- эстетическое </w:t>
      </w:r>
      <w:r w:rsidR="00BB1E9F" w:rsidRPr="00B6097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развитие»</w:t>
      </w:r>
      <w:r w:rsidRPr="00565392">
        <w:rPr>
          <w:rFonts w:ascii="Times New Roman" w:eastAsia="Times New Roman" w:hAnsi="Times New Roman" w:cs="Times New Roman"/>
          <w:sz w:val="28"/>
          <w:szCs w:val="24"/>
          <w:lang w:eastAsia="ru-RU"/>
        </w:rPr>
        <w:t> показали подготовительной к школе группы –</w:t>
      </w:r>
      <w:r w:rsidR="00565392" w:rsidRPr="00565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65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37% высокого уровня. Во </w:t>
      </w:r>
      <w:r w:rsidR="00BB1E9F" w:rsidRPr="00565392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всех группах</w:t>
      </w:r>
      <w:r w:rsidRPr="00565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результаты заметно улучшились </w:t>
      </w:r>
      <w:r w:rsidR="00BB1E9F" w:rsidRPr="00565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сравнению с предыдущей диагностикой. Низкие показатели в </w:t>
      </w:r>
      <w:r w:rsidRPr="00565392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группе</w:t>
      </w:r>
      <w:r w:rsidR="00BB1E9F" w:rsidRPr="00565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раннего возраста</w:t>
      </w:r>
      <w:r w:rsidRPr="00565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775A42" w:rsidRPr="00565392" w:rsidRDefault="00775A42" w:rsidP="004C7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5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Рекомендовать воспитателям всех возрастных групп вести больше индивидуальной работы с детьми. Освоение образовательной программы в </w:t>
      </w:r>
      <w:r w:rsidR="00BB1E9F" w:rsidRPr="00565392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данном направлении составило 95</w:t>
      </w:r>
      <w:r w:rsidRPr="00565392">
        <w:rPr>
          <w:rFonts w:ascii="Times New Roman" w:eastAsia="Times New Roman" w:hAnsi="Times New Roman" w:cs="Times New Roman"/>
          <w:sz w:val="28"/>
          <w:szCs w:val="24"/>
          <w:lang w:eastAsia="ru-RU"/>
        </w:rPr>
        <w:t>%.</w:t>
      </w:r>
    </w:p>
    <w:p w:rsidR="00775A42" w:rsidRPr="00565392" w:rsidRDefault="00775A42" w:rsidP="00565392">
      <w:pPr>
        <w:pStyle w:val="a3"/>
        <w:numPr>
          <w:ilvl w:val="0"/>
          <w:numId w:val="5"/>
        </w:num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</w:pPr>
      <w:r w:rsidRPr="00565392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Итого по ОО «Художественно-эстетическое развитие»</w:t>
      </w: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850"/>
        <w:gridCol w:w="851"/>
        <w:gridCol w:w="850"/>
        <w:gridCol w:w="851"/>
        <w:gridCol w:w="850"/>
        <w:gridCol w:w="851"/>
        <w:gridCol w:w="992"/>
        <w:gridCol w:w="850"/>
      </w:tblGrid>
      <w:tr w:rsidR="00775A42" w:rsidRPr="001D3E42" w:rsidTr="00FD119C">
        <w:trPr>
          <w:trHeight w:val="539"/>
        </w:trPr>
        <w:tc>
          <w:tcPr>
            <w:tcW w:w="1418" w:type="dxa"/>
            <w:vMerge w:val="restart"/>
          </w:tcPr>
          <w:p w:rsidR="00775A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Уровни усвоения</w:t>
            </w:r>
          </w:p>
        </w:tc>
        <w:tc>
          <w:tcPr>
            <w:tcW w:w="1843" w:type="dxa"/>
            <w:gridSpan w:val="2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701" w:type="dxa"/>
            <w:gridSpan w:val="2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Младшая группа</w:t>
            </w:r>
          </w:p>
        </w:tc>
        <w:tc>
          <w:tcPr>
            <w:tcW w:w="1701" w:type="dxa"/>
            <w:gridSpan w:val="2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Средняя группа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5A42" w:rsidRPr="001D3E42" w:rsidRDefault="00775A42" w:rsidP="00D423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Старшая группа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5A42" w:rsidRPr="001D3E42" w:rsidRDefault="00775A42" w:rsidP="00D423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Подготовительная группа</w:t>
            </w:r>
          </w:p>
        </w:tc>
      </w:tr>
      <w:tr w:rsidR="00775A42" w:rsidRPr="00314D42" w:rsidTr="00FD119C">
        <w:tc>
          <w:tcPr>
            <w:tcW w:w="1418" w:type="dxa"/>
            <w:vMerge/>
          </w:tcPr>
          <w:p w:rsidR="00775A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0" w:type="dxa"/>
            <w:shd w:val="clear" w:color="auto" w:fill="FFFF00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</w:tr>
      <w:tr w:rsidR="001A52CA" w:rsidTr="001153A1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52CA" w:rsidRPr="001D3E42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DA71A7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1A52CA" w:rsidRPr="00DA71A7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A52CA" w:rsidTr="001153A1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52CA" w:rsidRPr="001D3E42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DA71A7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1A52CA" w:rsidRPr="00DA71A7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1A52CA" w:rsidTr="001153A1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52CA" w:rsidRPr="001D3E42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DA71A7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1A52CA" w:rsidRPr="00DA71A7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A52CA" w:rsidRPr="00673E00" w:rsidRDefault="001A52CA" w:rsidP="001A52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:rsidR="00775A42" w:rsidRDefault="00775A42" w:rsidP="00775A4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775A42" w:rsidRPr="00565392" w:rsidRDefault="00775A42" w:rsidP="004C7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39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Программный материал </w:t>
      </w:r>
      <w:r w:rsidRPr="0056539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 образовательной области «Физическая</w:t>
      </w:r>
      <w:r w:rsidRPr="00565392">
        <w:rPr>
          <w:rFonts w:ascii="Arial" w:eastAsia="Times New Roman" w:hAnsi="Arial" w:cs="Arial"/>
          <w:b/>
          <w:bCs/>
          <w:sz w:val="28"/>
          <w:szCs w:val="24"/>
          <w:lang w:eastAsia="ru-RU"/>
        </w:rPr>
        <w:t xml:space="preserve"> </w:t>
      </w:r>
      <w:r w:rsidRPr="00565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культура»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освоен воспитанниками всех возрастных групп в общем, на среднем уровне. Наиболее </w:t>
      </w:r>
      <w:r w:rsidR="00BB1E9F"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результаты у детей средней - 48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>% и под</w:t>
      </w:r>
      <w:r w:rsidR="00BB1E9F"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готовительной к школе групп – 33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высокого уровня. Во всех группах видна </w:t>
      </w:r>
      <w:r w:rsidR="00BB1E9F"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динамика: особенно в младшей группе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="00BB1E9F"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улучшились 94% среднего </w:t>
      </w:r>
      <w:r w:rsidR="00565392"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Освоение образовательной программы в</w:t>
      </w:r>
      <w:r w:rsidR="00565392"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данном направлении составило 89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775A42" w:rsidRPr="00565392" w:rsidRDefault="00775A42" w:rsidP="00565392">
      <w:pPr>
        <w:pStyle w:val="a3"/>
        <w:numPr>
          <w:ilvl w:val="0"/>
          <w:numId w:val="5"/>
        </w:num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</w:pPr>
      <w:r w:rsidRPr="00565392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Итого по ОО «Физическая культура»</w:t>
      </w: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850"/>
        <w:gridCol w:w="851"/>
        <w:gridCol w:w="850"/>
        <w:gridCol w:w="851"/>
        <w:gridCol w:w="850"/>
        <w:gridCol w:w="851"/>
        <w:gridCol w:w="992"/>
        <w:gridCol w:w="850"/>
      </w:tblGrid>
      <w:tr w:rsidR="00775A42" w:rsidRPr="001D3E42" w:rsidTr="00FD119C">
        <w:trPr>
          <w:trHeight w:val="539"/>
        </w:trPr>
        <w:tc>
          <w:tcPr>
            <w:tcW w:w="1418" w:type="dxa"/>
            <w:vMerge w:val="restart"/>
          </w:tcPr>
          <w:p w:rsidR="00775A42" w:rsidRDefault="00775A42" w:rsidP="00565392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Уровни усвоения</w:t>
            </w:r>
          </w:p>
        </w:tc>
        <w:tc>
          <w:tcPr>
            <w:tcW w:w="1843" w:type="dxa"/>
            <w:gridSpan w:val="2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701" w:type="dxa"/>
            <w:gridSpan w:val="2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Младшая группа</w:t>
            </w:r>
          </w:p>
        </w:tc>
        <w:tc>
          <w:tcPr>
            <w:tcW w:w="1701" w:type="dxa"/>
            <w:gridSpan w:val="2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Средняя группа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5A42" w:rsidRPr="001D3E42" w:rsidRDefault="00775A42" w:rsidP="00D423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Старшая группа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5A42" w:rsidRPr="001D3E42" w:rsidRDefault="00775A42" w:rsidP="00D423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Подготовительная группа</w:t>
            </w:r>
          </w:p>
        </w:tc>
      </w:tr>
      <w:tr w:rsidR="00775A42" w:rsidRPr="00314D42" w:rsidTr="00FD119C">
        <w:tc>
          <w:tcPr>
            <w:tcW w:w="1418" w:type="dxa"/>
            <w:vMerge/>
          </w:tcPr>
          <w:p w:rsidR="00775A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0" w:type="dxa"/>
            <w:shd w:val="clear" w:color="auto" w:fill="FFFF00"/>
          </w:tcPr>
          <w:p w:rsidR="00775A42" w:rsidRPr="00314D42" w:rsidRDefault="00775A42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</w:tr>
      <w:tr w:rsidR="008D1979" w:rsidTr="008D1979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1979" w:rsidRPr="001D3E42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DA71A7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8D1979" w:rsidRPr="00DA71A7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D1979" w:rsidTr="008D1979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1979" w:rsidRPr="001D3E42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DA71A7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8D1979" w:rsidRPr="00DA71A7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</w:tr>
      <w:tr w:rsidR="008D1979" w:rsidTr="008D1979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1979" w:rsidRPr="001D3E42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DA71A7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8D1979" w:rsidRPr="00DA71A7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</w:tbl>
    <w:p w:rsidR="00775A42" w:rsidRDefault="00775A42" w:rsidP="00775A4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4C754E" w:rsidRPr="004C754E" w:rsidRDefault="004C754E" w:rsidP="004C7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39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Программный материал </w:t>
      </w:r>
      <w:r w:rsidRPr="0056539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 образовательной области «</w:t>
      </w:r>
      <w:r w:rsidRPr="00565392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Здоровье: ОЗОЖ</w:t>
      </w:r>
      <w:r w:rsidRPr="00565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освоен воспитанниками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возрастных групп 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среднем уровне. Наиболее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сокие результаты у детей старшей - 39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>% и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готовительной к школе групп – 50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>% высокого уровня. Освоение образовательной программы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данном направлении составило 88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5A42" w:rsidRPr="00565392" w:rsidRDefault="000F25DA" w:rsidP="00565392">
      <w:pPr>
        <w:pStyle w:val="a3"/>
        <w:numPr>
          <w:ilvl w:val="0"/>
          <w:numId w:val="5"/>
        </w:num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</w:pPr>
      <w:r w:rsidRPr="00565392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Итого по ОО «</w:t>
      </w:r>
      <w:r w:rsidR="0034349B" w:rsidRPr="00565392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Здоровье: ОЗОЖ</w:t>
      </w:r>
      <w:r w:rsidRPr="00565392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»</w:t>
      </w: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850"/>
        <w:gridCol w:w="851"/>
        <w:gridCol w:w="850"/>
        <w:gridCol w:w="851"/>
        <w:gridCol w:w="850"/>
        <w:gridCol w:w="851"/>
        <w:gridCol w:w="992"/>
        <w:gridCol w:w="850"/>
      </w:tblGrid>
      <w:tr w:rsidR="0034349B" w:rsidRPr="001D3E42" w:rsidTr="00FD119C">
        <w:trPr>
          <w:trHeight w:val="539"/>
        </w:trPr>
        <w:tc>
          <w:tcPr>
            <w:tcW w:w="1418" w:type="dxa"/>
            <w:vMerge w:val="restart"/>
          </w:tcPr>
          <w:p w:rsidR="0034349B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Уровни усвоения</w:t>
            </w:r>
          </w:p>
        </w:tc>
        <w:tc>
          <w:tcPr>
            <w:tcW w:w="1843" w:type="dxa"/>
            <w:gridSpan w:val="2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701" w:type="dxa"/>
            <w:gridSpan w:val="2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Младшая группа</w:t>
            </w:r>
          </w:p>
        </w:tc>
        <w:tc>
          <w:tcPr>
            <w:tcW w:w="1701" w:type="dxa"/>
            <w:gridSpan w:val="2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Средняя группа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49B" w:rsidRPr="001D3E42" w:rsidRDefault="0034349B" w:rsidP="00D423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Старшая группа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49B" w:rsidRPr="001D3E42" w:rsidRDefault="0034349B" w:rsidP="00D423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Подготовительная группа</w:t>
            </w:r>
          </w:p>
        </w:tc>
      </w:tr>
      <w:tr w:rsidR="0034349B" w:rsidRPr="00314D42" w:rsidTr="00FD119C">
        <w:tc>
          <w:tcPr>
            <w:tcW w:w="1418" w:type="dxa"/>
            <w:vMerge/>
          </w:tcPr>
          <w:p w:rsidR="0034349B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0" w:type="dxa"/>
            <w:shd w:val="clear" w:color="auto" w:fill="FFFF00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</w:tr>
      <w:tr w:rsidR="008D1979" w:rsidTr="008D1979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1979" w:rsidRPr="001D3E42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DA71A7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8D1979" w:rsidRPr="00DA71A7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8D1979" w:rsidTr="008D1979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1979" w:rsidRPr="001D3E42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DA71A7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8D1979" w:rsidRPr="00DA71A7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  <w:tr w:rsidR="008D1979" w:rsidTr="008D1979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1979" w:rsidRPr="001D3E42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DA71A7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8D1979" w:rsidRPr="00DA71A7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979" w:rsidRPr="00673E00" w:rsidRDefault="008D1979" w:rsidP="008D1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</w:tr>
    </w:tbl>
    <w:p w:rsidR="0034349B" w:rsidRDefault="0034349B" w:rsidP="00775A4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4C754E" w:rsidRPr="004C754E" w:rsidRDefault="004C754E" w:rsidP="004C7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39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Программный материал </w:t>
      </w:r>
      <w:r w:rsidRPr="0056539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 образовательной области «</w:t>
      </w:r>
      <w:r w:rsidRPr="00565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Безопасность: ОБЖ</w:t>
      </w:r>
      <w:r w:rsidRPr="00565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освоен воспитанниками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87%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Наиболее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сокие результаты у детей старшей - 44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>% и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готовительной к школе групп – 47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высокого уровня.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группах раннего и младшего возраста показатель низкого уровня 6-7%. 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образовательной программы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данном направлении составило 88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0F25DA" w:rsidRPr="00565392" w:rsidRDefault="000F25DA" w:rsidP="00565392">
      <w:pPr>
        <w:pStyle w:val="a3"/>
        <w:numPr>
          <w:ilvl w:val="0"/>
          <w:numId w:val="5"/>
        </w:num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5392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Итого по ОО «</w:t>
      </w:r>
      <w:r w:rsidRPr="00565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Безопасность: ОБЖ»</w:t>
      </w: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850"/>
        <w:gridCol w:w="851"/>
        <w:gridCol w:w="850"/>
        <w:gridCol w:w="851"/>
        <w:gridCol w:w="850"/>
        <w:gridCol w:w="851"/>
        <w:gridCol w:w="992"/>
        <w:gridCol w:w="850"/>
      </w:tblGrid>
      <w:tr w:rsidR="0034349B" w:rsidRPr="001D3E42" w:rsidTr="00FD119C">
        <w:trPr>
          <w:trHeight w:val="539"/>
        </w:trPr>
        <w:tc>
          <w:tcPr>
            <w:tcW w:w="1418" w:type="dxa"/>
            <w:vMerge w:val="restart"/>
          </w:tcPr>
          <w:p w:rsidR="0034349B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Уровни усвоения</w:t>
            </w:r>
          </w:p>
        </w:tc>
        <w:tc>
          <w:tcPr>
            <w:tcW w:w="1843" w:type="dxa"/>
            <w:gridSpan w:val="2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701" w:type="dxa"/>
            <w:gridSpan w:val="2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Младшая группа</w:t>
            </w:r>
          </w:p>
        </w:tc>
        <w:tc>
          <w:tcPr>
            <w:tcW w:w="1701" w:type="dxa"/>
            <w:gridSpan w:val="2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Средняя группа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49B" w:rsidRPr="001D3E42" w:rsidRDefault="0034349B" w:rsidP="00D423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Старшая группа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49B" w:rsidRPr="001D3E42" w:rsidRDefault="0034349B" w:rsidP="00D423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Подготовительная группа</w:t>
            </w:r>
          </w:p>
        </w:tc>
      </w:tr>
      <w:tr w:rsidR="00283282" w:rsidRPr="00314D42" w:rsidTr="00FD119C">
        <w:tc>
          <w:tcPr>
            <w:tcW w:w="1418" w:type="dxa"/>
            <w:vMerge/>
          </w:tcPr>
          <w:p w:rsidR="00283282" w:rsidRDefault="00283282" w:rsidP="002832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83282" w:rsidRPr="00314D42" w:rsidRDefault="00283282" w:rsidP="002832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283282" w:rsidRPr="00314D42" w:rsidRDefault="00283282" w:rsidP="002832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283282" w:rsidRPr="00314D42" w:rsidRDefault="00283282" w:rsidP="002832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283282" w:rsidRPr="00314D42" w:rsidRDefault="00283282" w:rsidP="002832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283282" w:rsidRPr="00314D42" w:rsidRDefault="00283282" w:rsidP="002832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283282" w:rsidRPr="00314D42" w:rsidRDefault="00283282" w:rsidP="002832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283282" w:rsidRPr="00314D42" w:rsidRDefault="00283282" w:rsidP="002832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283282" w:rsidRPr="00314D42" w:rsidRDefault="00283282" w:rsidP="002832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283282" w:rsidRPr="00314D42" w:rsidRDefault="00283282" w:rsidP="002832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0" w:type="dxa"/>
            <w:shd w:val="clear" w:color="auto" w:fill="FFFF00"/>
          </w:tcPr>
          <w:p w:rsidR="00283282" w:rsidRPr="00314D42" w:rsidRDefault="00283282" w:rsidP="002832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</w:tr>
      <w:tr w:rsidR="00283282" w:rsidTr="00283282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3282" w:rsidRPr="001D3E42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3282" w:rsidTr="00283282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3282" w:rsidRPr="001D3E42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  <w:tr w:rsidR="00283282" w:rsidTr="00283282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3282" w:rsidRPr="001D3E42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</w:tbl>
    <w:p w:rsidR="00775A42" w:rsidRDefault="00775A42" w:rsidP="00775A4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34349B" w:rsidRPr="00802558" w:rsidRDefault="009B713D" w:rsidP="00802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39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Программный материал </w:t>
      </w:r>
      <w:r w:rsidRPr="0056539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 образовательной области «</w:t>
      </w:r>
      <w:r w:rsidR="001F6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</w:t>
      </w:r>
      <w:r w:rsidRPr="00565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освоен воспитанниками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87%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Наиболее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сокие результаты у детей 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1F65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готовительной к школе групп – 53%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F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оспитателям необходимо обратить внимание на </w:t>
      </w:r>
      <w:r w:rsidR="008025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трудовой деятельности, воспитание положительного отношения к собственному труду и труду других людей.</w:t>
      </w:r>
    </w:p>
    <w:p w:rsidR="0034349B" w:rsidRPr="00565392" w:rsidRDefault="000F25DA" w:rsidP="00565392">
      <w:pPr>
        <w:pStyle w:val="a3"/>
        <w:numPr>
          <w:ilvl w:val="0"/>
          <w:numId w:val="5"/>
        </w:num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5392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Итого по ОО «</w:t>
      </w:r>
      <w:r w:rsidRPr="00565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Труд»</w:t>
      </w: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850"/>
        <w:gridCol w:w="851"/>
        <w:gridCol w:w="850"/>
        <w:gridCol w:w="851"/>
        <w:gridCol w:w="850"/>
        <w:gridCol w:w="851"/>
        <w:gridCol w:w="992"/>
        <w:gridCol w:w="850"/>
      </w:tblGrid>
      <w:tr w:rsidR="0034349B" w:rsidRPr="001D3E42" w:rsidTr="00412954">
        <w:trPr>
          <w:trHeight w:val="539"/>
        </w:trPr>
        <w:tc>
          <w:tcPr>
            <w:tcW w:w="1418" w:type="dxa"/>
            <w:vMerge w:val="restart"/>
          </w:tcPr>
          <w:p w:rsidR="0034349B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Уровни усвоения</w:t>
            </w:r>
          </w:p>
        </w:tc>
        <w:tc>
          <w:tcPr>
            <w:tcW w:w="1843" w:type="dxa"/>
            <w:gridSpan w:val="2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701" w:type="dxa"/>
            <w:gridSpan w:val="2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Младшая группа</w:t>
            </w:r>
          </w:p>
        </w:tc>
        <w:tc>
          <w:tcPr>
            <w:tcW w:w="1701" w:type="dxa"/>
            <w:gridSpan w:val="2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Средняя группа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49B" w:rsidRPr="001D3E42" w:rsidRDefault="0034349B" w:rsidP="00D423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Старшая группа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49B" w:rsidRPr="001D3E42" w:rsidRDefault="0034349B" w:rsidP="00D423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Подготовительная группа</w:t>
            </w:r>
          </w:p>
        </w:tc>
      </w:tr>
      <w:tr w:rsidR="0034349B" w:rsidRPr="00314D42" w:rsidTr="00412954">
        <w:tc>
          <w:tcPr>
            <w:tcW w:w="1418" w:type="dxa"/>
            <w:vMerge/>
          </w:tcPr>
          <w:p w:rsidR="0034349B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0" w:type="dxa"/>
            <w:shd w:val="clear" w:color="auto" w:fill="FFFF00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</w:tr>
      <w:tr w:rsidR="00283282" w:rsidTr="00283282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3282" w:rsidRPr="001D3E42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3282" w:rsidTr="00283282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3282" w:rsidRPr="001D3E42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</w:tr>
      <w:tr w:rsidR="00283282" w:rsidTr="00283282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3282" w:rsidRPr="001D3E42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</w:tr>
    </w:tbl>
    <w:p w:rsidR="0034349B" w:rsidRPr="00B60973" w:rsidRDefault="00B60973" w:rsidP="00B609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39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Программный материал </w:t>
      </w:r>
      <w:r w:rsidRPr="0056539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 обр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азовательной области «</w:t>
      </w:r>
      <w:r w:rsidRPr="00565392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Чтение художественной литературы</w:t>
      </w:r>
      <w:r w:rsidRPr="00565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освоен воспитанниками всех возрастных групп в общем, на среднем уровне. Наиболее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сокие результаты у детей старшей группы - 33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>% и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готовительной к школе групп – 37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высокого уровня.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Наиболее низкие показатели в группе раннего возраста – 67%. 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образовательной программы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данном направлении составило 85</w:t>
      </w:r>
      <w:r w:rsidRPr="00565392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34349B" w:rsidRPr="00565392" w:rsidRDefault="000F25DA" w:rsidP="00565392">
      <w:pPr>
        <w:pStyle w:val="a3"/>
        <w:numPr>
          <w:ilvl w:val="0"/>
          <w:numId w:val="5"/>
        </w:num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565392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Итого по ОО «</w:t>
      </w:r>
      <w:r w:rsidRPr="00565392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Чтение художественной литературы»</w:t>
      </w: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850"/>
        <w:gridCol w:w="851"/>
        <w:gridCol w:w="850"/>
        <w:gridCol w:w="851"/>
        <w:gridCol w:w="850"/>
        <w:gridCol w:w="851"/>
        <w:gridCol w:w="992"/>
        <w:gridCol w:w="850"/>
      </w:tblGrid>
      <w:tr w:rsidR="0034349B" w:rsidRPr="001D3E42" w:rsidTr="00412954">
        <w:trPr>
          <w:trHeight w:val="539"/>
        </w:trPr>
        <w:tc>
          <w:tcPr>
            <w:tcW w:w="1418" w:type="dxa"/>
            <w:vMerge w:val="restart"/>
          </w:tcPr>
          <w:p w:rsidR="0034349B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Уровни усвоения</w:t>
            </w:r>
          </w:p>
        </w:tc>
        <w:tc>
          <w:tcPr>
            <w:tcW w:w="1843" w:type="dxa"/>
            <w:gridSpan w:val="2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701" w:type="dxa"/>
            <w:gridSpan w:val="2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Младшая группа</w:t>
            </w:r>
          </w:p>
        </w:tc>
        <w:tc>
          <w:tcPr>
            <w:tcW w:w="1701" w:type="dxa"/>
            <w:gridSpan w:val="2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Средняя группа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49B" w:rsidRPr="001D3E42" w:rsidRDefault="0034349B" w:rsidP="00D423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Старшая группа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49B" w:rsidRPr="001D3E42" w:rsidRDefault="0034349B" w:rsidP="00D423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Подготовительная группа</w:t>
            </w:r>
          </w:p>
        </w:tc>
      </w:tr>
      <w:tr w:rsidR="0034349B" w:rsidRPr="00314D42" w:rsidTr="00283282">
        <w:trPr>
          <w:trHeight w:val="316"/>
        </w:trPr>
        <w:tc>
          <w:tcPr>
            <w:tcW w:w="1418" w:type="dxa"/>
            <w:vMerge/>
          </w:tcPr>
          <w:p w:rsidR="0034349B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0" w:type="dxa"/>
            <w:shd w:val="clear" w:color="auto" w:fill="FFFF00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</w:tr>
      <w:tr w:rsidR="00283282" w:rsidTr="00283282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3282" w:rsidRPr="001D3E42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283282" w:rsidTr="00283282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3282" w:rsidRPr="001D3E42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</w:tr>
      <w:tr w:rsidR="00283282" w:rsidTr="00283282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3282" w:rsidRPr="001D3E42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</w:tr>
    </w:tbl>
    <w:p w:rsidR="0034349B" w:rsidRDefault="0034349B" w:rsidP="00775A4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B60973" w:rsidRPr="0068301D" w:rsidRDefault="0068301D" w:rsidP="00683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Несмотря на то, что в ДОУ отсутствует музыкальный руководитель, п</w:t>
      </w:r>
      <w:r w:rsidR="00B60973" w:rsidRPr="00BF4C73">
        <w:rPr>
          <w:rFonts w:ascii="Times New Roman" w:eastAsia="Times New Roman" w:hAnsi="Times New Roman" w:cs="Times New Roman"/>
          <w:sz w:val="28"/>
          <w:szCs w:val="24"/>
          <w:lang w:eastAsia="ru-RU"/>
        </w:rPr>
        <w:t>рограммный материал </w:t>
      </w:r>
      <w:r w:rsidR="00B60973" w:rsidRPr="00BF4C7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 образовательной области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«Музыка</w:t>
      </w:r>
      <w:r w:rsidR="00B60973" w:rsidRPr="00BF4C7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  <w:r w:rsidR="00B60973" w:rsidRPr="00BF4C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освоен воспитанниками всех возрастных групп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95%. </w:t>
      </w:r>
      <w:r w:rsidR="00B60973" w:rsidRPr="00BF4C73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Наиболее высокие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результаты у детей </w:t>
      </w:r>
      <w:r w:rsidR="00B60973" w:rsidRPr="00BF4C7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подготовительной к школе группы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33</w:t>
      </w:r>
      <w:r w:rsidR="00B60973" w:rsidRPr="00BF4C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% высокого уровня. </w:t>
      </w:r>
    </w:p>
    <w:p w:rsidR="0034349B" w:rsidRPr="00565392" w:rsidRDefault="00565392" w:rsidP="00565392">
      <w:pPr>
        <w:pStyle w:val="a3"/>
        <w:numPr>
          <w:ilvl w:val="0"/>
          <w:numId w:val="5"/>
        </w:num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</w:t>
      </w:r>
      <w:r w:rsidR="000F25DA" w:rsidRPr="00565392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Итого по ОО «</w:t>
      </w:r>
      <w:r w:rsidR="000F25DA" w:rsidRPr="00565392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Музыка»</w:t>
      </w: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850"/>
        <w:gridCol w:w="851"/>
        <w:gridCol w:w="850"/>
        <w:gridCol w:w="851"/>
        <w:gridCol w:w="850"/>
        <w:gridCol w:w="851"/>
        <w:gridCol w:w="992"/>
        <w:gridCol w:w="850"/>
      </w:tblGrid>
      <w:tr w:rsidR="0034349B" w:rsidRPr="001D3E42" w:rsidTr="00412954">
        <w:trPr>
          <w:trHeight w:val="539"/>
        </w:trPr>
        <w:tc>
          <w:tcPr>
            <w:tcW w:w="1418" w:type="dxa"/>
            <w:vMerge w:val="restart"/>
          </w:tcPr>
          <w:p w:rsidR="0034349B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Уровни усвоения</w:t>
            </w:r>
          </w:p>
        </w:tc>
        <w:tc>
          <w:tcPr>
            <w:tcW w:w="1843" w:type="dxa"/>
            <w:gridSpan w:val="2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701" w:type="dxa"/>
            <w:gridSpan w:val="2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Младшая группа</w:t>
            </w:r>
          </w:p>
        </w:tc>
        <w:tc>
          <w:tcPr>
            <w:tcW w:w="1701" w:type="dxa"/>
            <w:gridSpan w:val="2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Средняя группа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49B" w:rsidRPr="001D3E42" w:rsidRDefault="0034349B" w:rsidP="00D423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Старшая группа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49B" w:rsidRPr="001D3E42" w:rsidRDefault="0034349B" w:rsidP="00D423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Подготовительная группа</w:t>
            </w:r>
          </w:p>
        </w:tc>
      </w:tr>
      <w:tr w:rsidR="0034349B" w:rsidRPr="00314D42" w:rsidTr="00412954">
        <w:tc>
          <w:tcPr>
            <w:tcW w:w="1418" w:type="dxa"/>
            <w:vMerge/>
          </w:tcPr>
          <w:p w:rsidR="0034349B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0" w:type="dxa"/>
            <w:shd w:val="clear" w:color="auto" w:fill="FFFF00"/>
          </w:tcPr>
          <w:p w:rsidR="0034349B" w:rsidRPr="00314D42" w:rsidRDefault="0034349B" w:rsidP="00D423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</w:tr>
      <w:tr w:rsidR="00283282" w:rsidTr="00283282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3282" w:rsidRPr="001D3E42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283282" w:rsidTr="00283282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3282" w:rsidRPr="001D3E42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  <w:tr w:rsidR="00283282" w:rsidTr="00283282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3282" w:rsidRPr="001D3E42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</w:tbl>
    <w:p w:rsidR="0034349B" w:rsidRDefault="0034349B" w:rsidP="00775A4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68301D" w:rsidRPr="00F83053" w:rsidRDefault="00F83053" w:rsidP="00535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В результате обследование детей на </w:t>
      </w:r>
      <w:r w:rsidRPr="00565392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«</w:t>
      </w:r>
      <w:proofErr w:type="spellStart"/>
      <w:r w:rsidRPr="00565392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Сформированность</w:t>
      </w:r>
      <w:proofErr w:type="spellEnd"/>
      <w:r w:rsidRPr="00565392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 xml:space="preserve"> интегративных качеств»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были выявлены следующие показатели: 32% - высокого уровня, 64% - среднего уровня, 4% - низкий уровень. Наилучшие показатели по ДОУ выявлены в подготовительной к школе группе – 60% высокого уровня.</w:t>
      </w:r>
    </w:p>
    <w:p w:rsidR="000F25DA" w:rsidRPr="00565392" w:rsidRDefault="00565392" w:rsidP="00565392">
      <w:pPr>
        <w:pStyle w:val="a3"/>
        <w:numPr>
          <w:ilvl w:val="0"/>
          <w:numId w:val="5"/>
        </w:num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</w:t>
      </w:r>
      <w:r w:rsidR="000F25DA" w:rsidRPr="00565392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Итого по ОО </w:t>
      </w:r>
      <w:r w:rsidR="000F25DA" w:rsidRPr="00565392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«</w:t>
      </w:r>
      <w:proofErr w:type="spellStart"/>
      <w:r w:rsidR="000F25DA" w:rsidRPr="00565392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Сформированность</w:t>
      </w:r>
      <w:proofErr w:type="spellEnd"/>
      <w:r w:rsidR="000F25DA" w:rsidRPr="00565392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 xml:space="preserve"> интегративных качеств»</w:t>
      </w: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850"/>
        <w:gridCol w:w="851"/>
        <w:gridCol w:w="850"/>
        <w:gridCol w:w="851"/>
        <w:gridCol w:w="850"/>
        <w:gridCol w:w="851"/>
        <w:gridCol w:w="992"/>
        <w:gridCol w:w="850"/>
      </w:tblGrid>
      <w:tr w:rsidR="000F25DA" w:rsidRPr="001D3E42" w:rsidTr="00412954">
        <w:trPr>
          <w:trHeight w:val="539"/>
        </w:trPr>
        <w:tc>
          <w:tcPr>
            <w:tcW w:w="1418" w:type="dxa"/>
            <w:vMerge w:val="restart"/>
          </w:tcPr>
          <w:p w:rsidR="000F25DA" w:rsidRDefault="000F25DA" w:rsidP="00F8305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Уровни усвоения</w:t>
            </w:r>
          </w:p>
        </w:tc>
        <w:tc>
          <w:tcPr>
            <w:tcW w:w="1843" w:type="dxa"/>
            <w:gridSpan w:val="2"/>
          </w:tcPr>
          <w:p w:rsidR="000F25DA" w:rsidRPr="00314D42" w:rsidRDefault="000F25DA" w:rsidP="00F8305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701" w:type="dxa"/>
            <w:gridSpan w:val="2"/>
          </w:tcPr>
          <w:p w:rsidR="000F25DA" w:rsidRPr="00314D42" w:rsidRDefault="000F25DA" w:rsidP="00F8305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Младшая группа</w:t>
            </w:r>
          </w:p>
        </w:tc>
        <w:tc>
          <w:tcPr>
            <w:tcW w:w="1701" w:type="dxa"/>
            <w:gridSpan w:val="2"/>
          </w:tcPr>
          <w:p w:rsidR="000F25DA" w:rsidRPr="00314D42" w:rsidRDefault="000F25DA" w:rsidP="00F8305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Средняя группа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25DA" w:rsidRPr="001D3E42" w:rsidRDefault="000F25DA" w:rsidP="00F830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Старшая группа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25DA" w:rsidRPr="001D3E42" w:rsidRDefault="000F25DA" w:rsidP="00F830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Подготовительная группа</w:t>
            </w:r>
          </w:p>
        </w:tc>
      </w:tr>
      <w:tr w:rsidR="00283282" w:rsidRPr="00314D42" w:rsidTr="00412954">
        <w:tc>
          <w:tcPr>
            <w:tcW w:w="1418" w:type="dxa"/>
            <w:vMerge/>
          </w:tcPr>
          <w:p w:rsidR="00283282" w:rsidRDefault="00283282" w:rsidP="002832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83282" w:rsidRPr="00314D42" w:rsidRDefault="00283282" w:rsidP="002832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283282" w:rsidRPr="00314D42" w:rsidRDefault="00283282" w:rsidP="002832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283282" w:rsidRPr="00314D42" w:rsidRDefault="00283282" w:rsidP="002832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283282" w:rsidRPr="00314D42" w:rsidRDefault="00283282" w:rsidP="002832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283282" w:rsidRPr="00314D42" w:rsidRDefault="00283282" w:rsidP="002832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283282" w:rsidRPr="00314D42" w:rsidRDefault="00283282" w:rsidP="002832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283282" w:rsidRPr="00314D42" w:rsidRDefault="00283282" w:rsidP="002832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283282" w:rsidRPr="00314D42" w:rsidRDefault="00283282" w:rsidP="002832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283282" w:rsidRPr="00314D42" w:rsidRDefault="00283282" w:rsidP="002832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0" w:type="dxa"/>
            <w:shd w:val="clear" w:color="auto" w:fill="FFFF00"/>
          </w:tcPr>
          <w:p w:rsidR="00283282" w:rsidRPr="00314D42" w:rsidRDefault="00283282" w:rsidP="002832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</w:tr>
      <w:tr w:rsidR="00283282" w:rsidTr="00283282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3282" w:rsidRPr="001D3E42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283282" w:rsidTr="00283282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3282" w:rsidRPr="001D3E42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</w:tr>
      <w:tr w:rsidR="00283282" w:rsidTr="00283282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3282" w:rsidRPr="001D3E42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83282" w:rsidRPr="00673E00" w:rsidRDefault="00283282" w:rsidP="00283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</w:tbl>
    <w:p w:rsidR="00412954" w:rsidRPr="008D6DD8" w:rsidRDefault="00412954" w:rsidP="004129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12"/>
          <w:szCs w:val="24"/>
          <w:lang w:eastAsia="ru-RU"/>
        </w:rPr>
      </w:pPr>
    </w:p>
    <w:p w:rsidR="008D6DD8" w:rsidRPr="00535107" w:rsidRDefault="008D6DD8" w:rsidP="0053510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 w:rsidRPr="00535107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Общий результат по группам</w:t>
      </w:r>
    </w:p>
    <w:tbl>
      <w:tblPr>
        <w:tblStyle w:val="a4"/>
        <w:tblW w:w="1043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567"/>
        <w:gridCol w:w="851"/>
        <w:gridCol w:w="567"/>
        <w:gridCol w:w="850"/>
        <w:gridCol w:w="567"/>
        <w:gridCol w:w="851"/>
        <w:gridCol w:w="567"/>
        <w:gridCol w:w="992"/>
        <w:gridCol w:w="851"/>
        <w:gridCol w:w="850"/>
        <w:gridCol w:w="657"/>
      </w:tblGrid>
      <w:tr w:rsidR="008D6DD8" w:rsidRPr="001D3E42" w:rsidTr="00535107">
        <w:trPr>
          <w:trHeight w:val="539"/>
        </w:trPr>
        <w:tc>
          <w:tcPr>
            <w:tcW w:w="1418" w:type="dxa"/>
            <w:vMerge w:val="restart"/>
          </w:tcPr>
          <w:p w:rsidR="008D6DD8" w:rsidRDefault="008D6DD8" w:rsidP="00207DE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Уровни усвоения</w:t>
            </w:r>
          </w:p>
        </w:tc>
        <w:tc>
          <w:tcPr>
            <w:tcW w:w="1417" w:type="dxa"/>
            <w:gridSpan w:val="2"/>
          </w:tcPr>
          <w:p w:rsidR="008D6DD8" w:rsidRPr="00314D42" w:rsidRDefault="008D6DD8" w:rsidP="00207DE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418" w:type="dxa"/>
            <w:gridSpan w:val="2"/>
          </w:tcPr>
          <w:p w:rsidR="008D6DD8" w:rsidRPr="00314D42" w:rsidRDefault="008D6DD8" w:rsidP="00207DE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Младшая группа</w:t>
            </w:r>
          </w:p>
        </w:tc>
        <w:tc>
          <w:tcPr>
            <w:tcW w:w="1417" w:type="dxa"/>
            <w:gridSpan w:val="2"/>
          </w:tcPr>
          <w:p w:rsidR="008D6DD8" w:rsidRPr="00314D42" w:rsidRDefault="008D6DD8" w:rsidP="00207DE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Средняя группа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6DD8" w:rsidRPr="001D3E42" w:rsidRDefault="008D6DD8" w:rsidP="00207D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Старшая группа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D6DD8" w:rsidRDefault="008D6DD8" w:rsidP="00207D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Подготовительная</w:t>
            </w:r>
          </w:p>
          <w:p w:rsidR="008D6DD8" w:rsidRPr="001D3E42" w:rsidRDefault="008D6DD8" w:rsidP="00207D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группа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6DD8" w:rsidRPr="001D3E42" w:rsidRDefault="00535107" w:rsidP="008D6D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По ДОУ</w:t>
            </w:r>
          </w:p>
        </w:tc>
      </w:tr>
      <w:tr w:rsidR="00535107" w:rsidRPr="00314D42" w:rsidTr="00535107">
        <w:tc>
          <w:tcPr>
            <w:tcW w:w="1418" w:type="dxa"/>
            <w:vMerge/>
          </w:tcPr>
          <w:p w:rsidR="00535107" w:rsidRDefault="00535107" w:rsidP="0053510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35107" w:rsidRPr="00314D42" w:rsidRDefault="00535107" w:rsidP="0053510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567" w:type="dxa"/>
            <w:shd w:val="clear" w:color="auto" w:fill="FFFF00"/>
          </w:tcPr>
          <w:p w:rsidR="00535107" w:rsidRPr="00314D42" w:rsidRDefault="00535107" w:rsidP="0053510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535107" w:rsidRPr="00314D42" w:rsidRDefault="00535107" w:rsidP="0053510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567" w:type="dxa"/>
            <w:shd w:val="clear" w:color="auto" w:fill="FFFF00"/>
          </w:tcPr>
          <w:p w:rsidR="00535107" w:rsidRPr="00314D42" w:rsidRDefault="00535107" w:rsidP="0053510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535107" w:rsidRPr="00314D42" w:rsidRDefault="00535107" w:rsidP="0053510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567" w:type="dxa"/>
            <w:shd w:val="clear" w:color="auto" w:fill="FFFF00"/>
          </w:tcPr>
          <w:p w:rsidR="00535107" w:rsidRPr="00314D42" w:rsidRDefault="00535107" w:rsidP="0053510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535107" w:rsidRPr="00314D42" w:rsidRDefault="00535107" w:rsidP="0053510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567" w:type="dxa"/>
            <w:shd w:val="clear" w:color="auto" w:fill="FFFF00"/>
          </w:tcPr>
          <w:p w:rsidR="00535107" w:rsidRPr="00314D42" w:rsidRDefault="00535107" w:rsidP="0053510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535107" w:rsidRPr="00314D42" w:rsidRDefault="00535107" w:rsidP="0053510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FFFF00"/>
          </w:tcPr>
          <w:p w:rsidR="00535107" w:rsidRPr="00314D42" w:rsidRDefault="00535107" w:rsidP="0053510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535107" w:rsidRPr="00314D42" w:rsidRDefault="00535107" w:rsidP="0053510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Кол-во</w:t>
            </w:r>
          </w:p>
        </w:tc>
        <w:tc>
          <w:tcPr>
            <w:tcW w:w="657" w:type="dxa"/>
            <w:shd w:val="clear" w:color="auto" w:fill="FFFF00"/>
          </w:tcPr>
          <w:p w:rsidR="00535107" w:rsidRPr="00314D42" w:rsidRDefault="00535107" w:rsidP="0053510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%</w:t>
            </w:r>
          </w:p>
        </w:tc>
      </w:tr>
      <w:tr w:rsidR="00535107" w:rsidRPr="00673E00" w:rsidTr="00535107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107" w:rsidRPr="001D3E42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35107" w:rsidRPr="00673E00" w:rsidTr="00535107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107" w:rsidRPr="001D3E42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535107" w:rsidRPr="00673E00" w:rsidTr="00535107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107" w:rsidRPr="001D3E42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35107" w:rsidRPr="00673E00" w:rsidRDefault="00535107" w:rsidP="00535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</w:tbl>
    <w:p w:rsidR="00412954" w:rsidRPr="00EE6BF5" w:rsidRDefault="00EE6BF5" w:rsidP="00412954">
      <w:pPr>
        <w:shd w:val="clear" w:color="auto" w:fill="FFFFFF"/>
        <w:spacing w:after="100" w:afterAutospacing="1" w:line="240" w:lineRule="auto"/>
        <w:rPr>
          <w:rFonts w:ascii="Georgia" w:eastAsia="Times New Roman" w:hAnsi="Georgia" w:cs="Arial"/>
          <w:b/>
          <w:color w:val="222222"/>
          <w:sz w:val="28"/>
          <w:szCs w:val="24"/>
          <w:lang w:eastAsia="ru-RU"/>
        </w:rPr>
      </w:pPr>
      <w:r w:rsidRPr="00EE6BF5">
        <w:rPr>
          <w:rFonts w:ascii="Georgia" w:eastAsia="Times New Roman" w:hAnsi="Georgia" w:cs="Arial"/>
          <w:b/>
          <w:bCs/>
          <w:color w:val="222222"/>
          <w:sz w:val="28"/>
          <w:szCs w:val="24"/>
          <w:lang w:eastAsia="ru-RU"/>
        </w:rPr>
        <w:lastRenderedPageBreak/>
        <w:t>ВЫ</w:t>
      </w:r>
      <w:bookmarkStart w:id="0" w:name="_GoBack"/>
      <w:bookmarkEnd w:id="0"/>
      <w:r w:rsidRPr="00EE6BF5">
        <w:rPr>
          <w:rFonts w:ascii="Georgia" w:eastAsia="Times New Roman" w:hAnsi="Georgia" w:cs="Arial"/>
          <w:b/>
          <w:bCs/>
          <w:color w:val="222222"/>
          <w:sz w:val="28"/>
          <w:szCs w:val="24"/>
          <w:lang w:eastAsia="ru-RU"/>
        </w:rPr>
        <w:t>ВОД</w:t>
      </w:r>
      <w:r>
        <w:rPr>
          <w:rFonts w:ascii="Georgia" w:eastAsia="Times New Roman" w:hAnsi="Georgia" w:cs="Arial"/>
          <w:b/>
          <w:bCs/>
          <w:color w:val="222222"/>
          <w:sz w:val="28"/>
          <w:szCs w:val="24"/>
          <w:lang w:eastAsia="ru-RU"/>
        </w:rPr>
        <w:t>:</w:t>
      </w:r>
    </w:p>
    <w:p w:rsidR="00D42358" w:rsidRPr="008D6DD8" w:rsidRDefault="00412954" w:rsidP="00DB2FA8">
      <w:pPr>
        <w:shd w:val="clear" w:color="auto" w:fill="FFFFFF"/>
        <w:spacing w:after="100" w:afterAutospacing="1" w:line="240" w:lineRule="auto"/>
        <w:rPr>
          <w:rFonts w:ascii="Georgia" w:eastAsia="Times New Roman" w:hAnsi="Georgia" w:cs="Arial"/>
          <w:sz w:val="28"/>
          <w:szCs w:val="24"/>
          <w:lang w:eastAsia="ru-RU"/>
        </w:rPr>
      </w:pPr>
      <w:r w:rsidRPr="00412954">
        <w:rPr>
          <w:rFonts w:ascii="Georgia" w:eastAsia="Times New Roman" w:hAnsi="Georgia" w:cs="Arial"/>
          <w:color w:val="222222"/>
          <w:sz w:val="28"/>
          <w:szCs w:val="24"/>
          <w:lang w:eastAsia="ru-RU"/>
        </w:rPr>
        <w:t>Диагностика оценивалась тремя уровнями: </w:t>
      </w:r>
      <w:r w:rsidRPr="00412954">
        <w:rPr>
          <w:rFonts w:ascii="Georgia" w:eastAsia="Times New Roman" w:hAnsi="Georgia" w:cs="Arial"/>
          <w:bCs/>
          <w:i/>
          <w:iCs/>
          <w:color w:val="222222"/>
          <w:sz w:val="28"/>
          <w:szCs w:val="24"/>
          <w:lang w:eastAsia="ru-RU"/>
        </w:rPr>
        <w:t>высокий, средний, низкий</w:t>
      </w:r>
      <w:r w:rsidRPr="00412954">
        <w:rPr>
          <w:rFonts w:ascii="Georgia" w:eastAsia="Times New Roman" w:hAnsi="Georgia" w:cs="Arial"/>
          <w:bCs/>
          <w:color w:val="222222"/>
          <w:sz w:val="28"/>
          <w:szCs w:val="24"/>
          <w:lang w:eastAsia="ru-RU"/>
        </w:rPr>
        <w:t>. </w:t>
      </w:r>
      <w:r w:rsidRPr="00412954">
        <w:rPr>
          <w:rFonts w:ascii="Georgia" w:eastAsia="Times New Roman" w:hAnsi="Georgia" w:cs="Arial"/>
          <w:color w:val="222222"/>
          <w:sz w:val="28"/>
          <w:szCs w:val="24"/>
          <w:lang w:eastAsia="ru-RU"/>
        </w:rPr>
        <w:t xml:space="preserve">Анализируя итоги диагностики детского развития можно сделать </w:t>
      </w:r>
      <w:r w:rsidRPr="00DB2FA8">
        <w:rPr>
          <w:rFonts w:ascii="Georgia" w:eastAsia="Times New Roman" w:hAnsi="Georgia" w:cs="Arial"/>
          <w:b/>
          <w:color w:val="222222"/>
          <w:sz w:val="28"/>
          <w:szCs w:val="24"/>
          <w:lang w:eastAsia="ru-RU"/>
        </w:rPr>
        <w:t>вывод</w:t>
      </w:r>
      <w:r w:rsidRPr="008D6DD8">
        <w:rPr>
          <w:rFonts w:ascii="Georgia" w:eastAsia="Times New Roman" w:hAnsi="Georgia" w:cs="Arial"/>
          <w:b/>
          <w:sz w:val="28"/>
          <w:szCs w:val="24"/>
          <w:lang w:eastAsia="ru-RU"/>
        </w:rPr>
        <w:t>:</w:t>
      </w:r>
      <w:r w:rsidR="00DB2FA8" w:rsidRPr="008D6DD8">
        <w:rPr>
          <w:rFonts w:ascii="Georgia" w:eastAsia="Times New Roman" w:hAnsi="Georgia" w:cs="Arial"/>
          <w:sz w:val="28"/>
          <w:szCs w:val="24"/>
          <w:lang w:eastAsia="ru-RU"/>
        </w:rPr>
        <w:t xml:space="preserve"> </w:t>
      </w:r>
      <w:r w:rsidR="00D42358"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результаты мониторинга освоения программного материала </w:t>
      </w:r>
      <w:r w:rsidR="00EE6BF5"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детьми всех возрастных групп на начало 2019/2020 </w:t>
      </w:r>
      <w:r w:rsid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учебный </w:t>
      </w:r>
      <w:r w:rsidR="00D42358"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год показали в основном средний уровень. Наиболее высокие результаты у детей </w:t>
      </w:r>
      <w:r w:rsidR="00EE6BF5"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старшей и</w:t>
      </w:r>
      <w:r w:rsidR="00EE6BF5"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42358"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подготовительной к школе гр</w:t>
      </w:r>
      <w:r w:rsidR="00EE6BF5"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>упп.</w:t>
      </w:r>
      <w:r w:rsidR="00D42358"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D42358" w:rsidRPr="008D6DD8" w:rsidRDefault="00D42358" w:rsidP="00D4235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Анализ качества освоения программного материала воспитанниками по образовательным областям позволяет выстроить следующий рейтинговый порядок: наиболее высокие результаты у воспитанников по таким образовательным</w:t>
      </w:r>
      <w:r w:rsidR="003E75F3"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областям, как «</w:t>
      </w:r>
      <w:proofErr w:type="spellStart"/>
      <w:r w:rsidR="003E75F3" w:rsidRPr="008D6D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Сформированность</w:t>
      </w:r>
      <w:proofErr w:type="spellEnd"/>
      <w:r w:rsidR="003E75F3" w:rsidRPr="008D6D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интегративных качеств</w:t>
      </w:r>
      <w:r w:rsidR="003E75F3"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- 32%, </w:t>
      </w:r>
      <w:r w:rsidR="008D6DD8" w:rsidRPr="008D6D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r w:rsidR="008D6DD8" w:rsidRPr="008D6D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Здоровье: ОЗОЖ»</w:t>
      </w:r>
      <w:r w:rsidR="008D6DD8"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- 29% и </w:t>
      </w:r>
      <w:r w:rsidR="008D6DD8" w:rsidRPr="008D6D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r w:rsidR="008D6DD8" w:rsidRPr="008D6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Безопасность: ОБЖ»</w:t>
      </w:r>
      <w:r w:rsidR="008D6DD8" w:rsidRPr="008D6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- 26%</w:t>
      </w:r>
    </w:p>
    <w:p w:rsidR="00D42358" w:rsidRPr="008D6DD8" w:rsidRDefault="00D42358" w:rsidP="00D4235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>Благодаря грамотной работе педагогов ДОУ освоение образо</w:t>
      </w:r>
      <w:r w:rsidR="008D6DD8"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>вательной программы составило 90</w:t>
      </w:r>
      <w:r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>%.</w:t>
      </w:r>
    </w:p>
    <w:p w:rsidR="00D42358" w:rsidRPr="008D6DD8" w:rsidRDefault="00D42358" w:rsidP="00D4235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6D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Рекомендации</w:t>
      </w:r>
      <w:r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D42358" w:rsidRPr="008D6DD8" w:rsidRDefault="00D42358" w:rsidP="00D4235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Воспитателям всех групп:</w:t>
      </w:r>
    </w:p>
    <w:p w:rsidR="00D42358" w:rsidRPr="008D6DD8" w:rsidRDefault="00D42358" w:rsidP="00D423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Вести целенаправленную работу по повышению качества освоения программного материала по образовательным областям «Художественно- эстетическое развитие»</w:t>
      </w:r>
      <w:r w:rsidR="008D6DD8"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="008D6DD8" w:rsidRPr="008D6D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«Познавательное развитие</w:t>
      </w:r>
      <w:r w:rsidR="008D6DD8" w:rsidRPr="008D6D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  <w:r w:rsidR="008D6DD8"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42358" w:rsidRPr="008D6DD8" w:rsidRDefault="00D42358" w:rsidP="00D4235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Срок </w:t>
      </w:r>
      <w:r w:rsidR="00FD119C"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исполнения: постоянно</w:t>
      </w:r>
      <w:r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течение года.</w:t>
      </w:r>
    </w:p>
    <w:p w:rsidR="00D42358" w:rsidRPr="008D6DD8" w:rsidRDefault="00D42358" w:rsidP="00D423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планировании </w:t>
      </w:r>
      <w:proofErr w:type="spellStart"/>
      <w:r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воспитательно</w:t>
      </w:r>
      <w:proofErr w:type="spellEnd"/>
      <w:r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>-образовательной работы учитывать результаты мониторинга.</w:t>
      </w:r>
    </w:p>
    <w:p w:rsidR="00D42358" w:rsidRPr="008D6DD8" w:rsidRDefault="00FD119C" w:rsidP="00FD11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>  </w:t>
      </w:r>
      <w:r w:rsidR="00D42358"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Срок </w:t>
      </w:r>
      <w:r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исполнения: постоянно</w:t>
      </w:r>
      <w:r w:rsidR="00D42358" w:rsidRPr="008D6DD8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течение года</w:t>
      </w:r>
    </w:p>
    <w:p w:rsidR="00D42358" w:rsidRPr="008D6DD8" w:rsidRDefault="00D42358" w:rsidP="00D42358"/>
    <w:p w:rsidR="00314D42" w:rsidRDefault="00314D42" w:rsidP="0013052C"/>
    <w:p w:rsidR="00314D42" w:rsidRDefault="00314D42" w:rsidP="0013052C"/>
    <w:p w:rsidR="00314D42" w:rsidRDefault="00314D42" w:rsidP="0013052C"/>
    <w:p w:rsidR="00314D42" w:rsidRDefault="00314D42" w:rsidP="0013052C"/>
    <w:p w:rsidR="00314D42" w:rsidRDefault="00314D42" w:rsidP="0013052C"/>
    <w:p w:rsidR="00314D42" w:rsidRDefault="00314D42" w:rsidP="0013052C"/>
    <w:p w:rsidR="00314D42" w:rsidRDefault="00314D42" w:rsidP="0013052C"/>
    <w:p w:rsidR="00314D42" w:rsidRPr="0013052C" w:rsidRDefault="00314D42" w:rsidP="0013052C"/>
    <w:sectPr w:rsidR="00314D42" w:rsidRPr="0013052C" w:rsidSect="00FD119C">
      <w:pgSz w:w="11906" w:h="16838"/>
      <w:pgMar w:top="1134" w:right="850" w:bottom="1134" w:left="1418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53F8D"/>
    <w:multiLevelType w:val="multilevel"/>
    <w:tmpl w:val="9236C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36C3F"/>
    <w:multiLevelType w:val="hybridMultilevel"/>
    <w:tmpl w:val="9F24B9EC"/>
    <w:lvl w:ilvl="0" w:tplc="4FF014A6">
      <w:start w:val="1"/>
      <w:numFmt w:val="decimal"/>
      <w:lvlText w:val="%1)"/>
      <w:lvlJc w:val="left"/>
      <w:pPr>
        <w:ind w:left="825" w:hanging="46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B5764"/>
    <w:multiLevelType w:val="multilevel"/>
    <w:tmpl w:val="CC64B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F1061E"/>
    <w:multiLevelType w:val="hybridMultilevel"/>
    <w:tmpl w:val="255A5A66"/>
    <w:lvl w:ilvl="0" w:tplc="5036A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6773E"/>
    <w:multiLevelType w:val="hybridMultilevel"/>
    <w:tmpl w:val="03E81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03"/>
    <w:rsid w:val="00020E10"/>
    <w:rsid w:val="000F25DA"/>
    <w:rsid w:val="0013052C"/>
    <w:rsid w:val="00135003"/>
    <w:rsid w:val="001A52CA"/>
    <w:rsid w:val="001D3E42"/>
    <w:rsid w:val="001D79D6"/>
    <w:rsid w:val="001F6532"/>
    <w:rsid w:val="00283282"/>
    <w:rsid w:val="00314D42"/>
    <w:rsid w:val="00316080"/>
    <w:rsid w:val="0034349B"/>
    <w:rsid w:val="003E75F3"/>
    <w:rsid w:val="00412954"/>
    <w:rsid w:val="004C754E"/>
    <w:rsid w:val="00535107"/>
    <w:rsid w:val="00565392"/>
    <w:rsid w:val="0068301D"/>
    <w:rsid w:val="0070315C"/>
    <w:rsid w:val="00775A42"/>
    <w:rsid w:val="00802558"/>
    <w:rsid w:val="008D1979"/>
    <w:rsid w:val="008D6DD8"/>
    <w:rsid w:val="00947135"/>
    <w:rsid w:val="009B713D"/>
    <w:rsid w:val="00B5073A"/>
    <w:rsid w:val="00B60973"/>
    <w:rsid w:val="00BB1E9F"/>
    <w:rsid w:val="00BF4C73"/>
    <w:rsid w:val="00C2606B"/>
    <w:rsid w:val="00D325A5"/>
    <w:rsid w:val="00D42358"/>
    <w:rsid w:val="00DB2FA8"/>
    <w:rsid w:val="00E92EF6"/>
    <w:rsid w:val="00EE6BF5"/>
    <w:rsid w:val="00F63387"/>
    <w:rsid w:val="00F83053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A7046-48E0-4D72-AB60-35C2F2CD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73A"/>
    <w:pPr>
      <w:ind w:left="720"/>
      <w:contextualSpacing/>
    </w:pPr>
  </w:style>
  <w:style w:type="table" w:styleId="a4">
    <w:name w:val="Table Grid"/>
    <w:basedOn w:val="a1"/>
    <w:uiPriority w:val="39"/>
    <w:rsid w:val="001D3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3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2019-10-25T08:15:00Z</dcterms:created>
  <dcterms:modified xsi:type="dcterms:W3CDTF">2019-11-20T12:35:00Z</dcterms:modified>
</cp:coreProperties>
</file>