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9B" w:rsidRPr="0005397E" w:rsidRDefault="006150E8" w:rsidP="00901B9B">
      <w:pPr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05397E">
        <w:rPr>
          <w:rFonts w:ascii="Times New Roman" w:hAnsi="Times New Roman" w:cs="Times New Roman"/>
          <w:b/>
          <w:color w:val="0000FF"/>
          <w:sz w:val="24"/>
        </w:rPr>
        <w:t>КАК ВЕСТИ СЕБЯ ВОСПИТАТЕЛЮ В КОНФЛИКТНЫХ СИТУАЦИЯХ (примеры)</w:t>
      </w:r>
    </w:p>
    <w:p w:rsidR="00901B9B" w:rsidRPr="00901B9B" w:rsidRDefault="00901B9B" w:rsidP="006150E8">
      <w:p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>Рассмотрим наиболее часто встречающиеся конфликтные ситуации в детском саду на примерах, а также разберем, как правильно выходить из них.</w:t>
      </w:r>
    </w:p>
    <w:p w:rsidR="00901B9B" w:rsidRPr="0005397E" w:rsidRDefault="00901B9B" w:rsidP="00615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05397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Ситуация 1 </w:t>
      </w:r>
    </w:p>
    <w:p w:rsidR="00901B9B" w:rsidRPr="00901B9B" w:rsidRDefault="00901B9B" w:rsidP="0061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97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Ребенок приносит свою игрушку в детский сад и остро реагирует, если ее берут без разрешения. Он может плакать, злиться и даже драться. Так он показывает свое исключительное право на владение игрушкой.</w:t>
      </w:r>
    </w:p>
    <w:p w:rsidR="00901B9B" w:rsidRPr="006150E8" w:rsidRDefault="00901B9B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150E8">
        <w:rPr>
          <w:rFonts w:ascii="Times New Roman" w:hAnsi="Times New Roman" w:cs="Times New Roman"/>
          <w:b/>
          <w:i/>
          <w:sz w:val="24"/>
        </w:rPr>
        <w:t xml:space="preserve">Как вести себя педагогу? </w:t>
      </w:r>
    </w:p>
    <w:p w:rsidR="00901B9B" w:rsidRPr="00901B9B" w:rsidRDefault="00901B9B" w:rsidP="006150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Воспитатель рассказывает, как пользоваться чужими игрушками и настаивает, что всегда нужно просить разрешения, прежде чем что-то взять. </w:t>
      </w:r>
    </w:p>
    <w:p w:rsidR="00901B9B" w:rsidRPr="00901B9B" w:rsidRDefault="00901B9B" w:rsidP="006150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Нельзя отнимать силой, если ребенок не хочет делиться. </w:t>
      </w:r>
    </w:p>
    <w:p w:rsidR="00901B9B" w:rsidRPr="00901B9B" w:rsidRDefault="00901B9B" w:rsidP="006150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Можно предложить игру «Давай договоримся», когда педагог отслеживает заранее оговоренное количество времени. </w:t>
      </w:r>
    </w:p>
    <w:p w:rsidR="00901B9B" w:rsidRPr="00901B9B" w:rsidRDefault="00901B9B" w:rsidP="006150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Детей нужно поддержать, если они переживают отказ, стимулировать их находить другие игрушки и не капризничать. Также нужно поощрять детей делиться или меняться игрушками, следить, чтобы никто не был обижен. </w:t>
      </w:r>
      <w:bookmarkStart w:id="0" w:name="_GoBack"/>
      <w:bookmarkEnd w:id="0"/>
    </w:p>
    <w:p w:rsidR="00901B9B" w:rsidRPr="00901B9B" w:rsidRDefault="00901B9B" w:rsidP="006150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>Можно соорудить «Волшебный короб», придумать про него сказку. В коробе, который стоит на видном месте, будут храниться игрушки, которые принесены из дома и которыми сейчас никто не играет.</w:t>
      </w:r>
    </w:p>
    <w:p w:rsidR="00901B9B" w:rsidRPr="00901B9B" w:rsidRDefault="00901B9B" w:rsidP="00615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901B9B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 xml:space="preserve">Ситуация 2 </w:t>
      </w:r>
    </w:p>
    <w:p w:rsidR="00901B9B" w:rsidRPr="00901B9B" w:rsidRDefault="00901B9B" w:rsidP="0061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9B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Нередко педагогам также бывает сложно быстро и правильно отреагировать при возникновении конфликтной ситуации. Рассмотрим высказывания воспитателей, если появляется конфликт из-за домашних игрушек</w:t>
      </w:r>
      <w:r w:rsidRPr="00901B9B"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  <w:t>.</w:t>
      </w:r>
    </w:p>
    <w:p w:rsidR="00901B9B" w:rsidRDefault="00901B9B" w:rsidP="006150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«Не приноси игрушки, если не следишь за ними». Дети могут потерять свою игрушку во время прогулки или в группе, начать капризничать перед уходом домой, от того что не находят ее. Воспитателю же нужно обеспечить соблюдение режима дня. </w:t>
      </w:r>
    </w:p>
    <w:p w:rsidR="00901B9B" w:rsidRDefault="00901B9B" w:rsidP="006150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«Ты плохо себя ведешь — отнеси игрушки в шкаф». Так воспитатель может изменить поведение ребенка. </w:t>
      </w:r>
    </w:p>
    <w:p w:rsidR="00901B9B" w:rsidRPr="00901B9B" w:rsidRDefault="00901B9B" w:rsidP="006150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>«Отдай игрушку, Дима — твой друг», «Не жадничай, это плохо». Воспитатель апеллирует к моральным принципам, чтобы предотвратить конфликт.</w:t>
      </w:r>
    </w:p>
    <w:p w:rsidR="00901B9B" w:rsidRDefault="00901B9B" w:rsidP="006150E8">
      <w:p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Во всех приведенных ситуациях воспитатель остро реагирует на нежелательное поведение ребенка. Однако такая реакция не всегда приводит к положительным последствиям. </w:t>
      </w:r>
    </w:p>
    <w:p w:rsidR="00901B9B" w:rsidRPr="006150E8" w:rsidRDefault="00901B9B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150E8">
        <w:rPr>
          <w:rFonts w:ascii="Times New Roman" w:hAnsi="Times New Roman" w:cs="Times New Roman"/>
          <w:b/>
          <w:i/>
          <w:sz w:val="24"/>
        </w:rPr>
        <w:t>Как вести себя педагогу?</w:t>
      </w:r>
    </w:p>
    <w:p w:rsidR="00901B9B" w:rsidRDefault="00901B9B" w:rsidP="006150E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Нужно акцентировать внимание детей на необходимости следить за своими игрушками, не терять их, находить перед уходом домой. Отмечать, у кого из детей получается это делать. </w:t>
      </w:r>
    </w:p>
    <w:p w:rsidR="00901B9B" w:rsidRDefault="00901B9B" w:rsidP="006150E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Также следует проанализировать, какова причина частого обращения ребенка к воспитателю при потере игрушки. </w:t>
      </w:r>
    </w:p>
    <w:p w:rsidR="00901B9B" w:rsidRDefault="00901B9B" w:rsidP="006150E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Следует задать детям вопросы о дружбе, друзьях, узнать, что они вкладывают в эти понятия. </w:t>
      </w:r>
    </w:p>
    <w:p w:rsidR="00901B9B" w:rsidRDefault="00901B9B" w:rsidP="006150E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>При появлении нежелательных реакций нужно разобраться в их причинах. Если недостаточно профессиональных знаний или опыта, то можно обратиться к другому педагогу, педагогу-психологу, пройти курсы повышения квалификации.</w:t>
      </w:r>
    </w:p>
    <w:p w:rsidR="006150E8" w:rsidRDefault="006150E8" w:rsidP="006150E8">
      <w:pPr>
        <w:jc w:val="both"/>
        <w:rPr>
          <w:rFonts w:ascii="Times New Roman" w:hAnsi="Times New Roman" w:cs="Times New Roman"/>
          <w:b/>
          <w:sz w:val="24"/>
        </w:rPr>
      </w:pPr>
    </w:p>
    <w:p w:rsidR="00901B9B" w:rsidRPr="006150E8" w:rsidRDefault="00901B9B" w:rsidP="006150E8">
      <w:pPr>
        <w:jc w:val="both"/>
        <w:rPr>
          <w:rFonts w:ascii="Times New Roman" w:hAnsi="Times New Roman" w:cs="Times New Roman"/>
          <w:b/>
          <w:sz w:val="24"/>
        </w:rPr>
      </w:pPr>
      <w:r w:rsidRPr="006150E8">
        <w:rPr>
          <w:rFonts w:ascii="Times New Roman" w:hAnsi="Times New Roman" w:cs="Times New Roman"/>
          <w:b/>
          <w:sz w:val="24"/>
        </w:rPr>
        <w:t xml:space="preserve">Ситуация 3 </w:t>
      </w:r>
    </w:p>
    <w:p w:rsidR="00901B9B" w:rsidRDefault="00901B9B" w:rsidP="006150E8">
      <w:p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lastRenderedPageBreak/>
        <w:t>Примером конфликтов в ДОУ могут быть ситуации, когда потеря игрушки означает утрату маленькой ценности, памятного предмета или подарка. Расстраиваются не только дети, но и родители. Часто они требуют найти игрушку, а это нарушает распорядок дня, например, когда дети</w:t>
      </w:r>
      <w:r>
        <w:rPr>
          <w:rFonts w:ascii="Times New Roman" w:hAnsi="Times New Roman" w:cs="Times New Roman"/>
          <w:sz w:val="24"/>
        </w:rPr>
        <w:t xml:space="preserve"> должны собираться на прогулку.</w:t>
      </w:r>
    </w:p>
    <w:p w:rsidR="00901B9B" w:rsidRPr="006150E8" w:rsidRDefault="00901B9B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150E8">
        <w:rPr>
          <w:rFonts w:ascii="Times New Roman" w:hAnsi="Times New Roman" w:cs="Times New Roman"/>
          <w:b/>
          <w:i/>
          <w:sz w:val="24"/>
        </w:rPr>
        <w:t>Как вести себя педагогу?</w:t>
      </w:r>
    </w:p>
    <w:p w:rsidR="00901B9B" w:rsidRDefault="00901B9B" w:rsidP="006150E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Чтобы предотвратить подобные ситуации, лучше обсудить их возможность на первом родительском собрании. </w:t>
      </w:r>
    </w:p>
    <w:p w:rsidR="00901B9B" w:rsidRDefault="00901B9B" w:rsidP="006150E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Следует спросить у родителей, как они организовывают обхождение с домашней игрушкой на прогулке. </w:t>
      </w:r>
    </w:p>
    <w:p w:rsidR="00901B9B" w:rsidRDefault="00901B9B" w:rsidP="006150E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Возможно, стоит рекомендовать родителям не отдавать в детский сад игрушку, если она особенно ценна или дорога. </w:t>
      </w:r>
    </w:p>
    <w:p w:rsidR="00901B9B" w:rsidRDefault="00901B9B" w:rsidP="006150E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>Также стоит отметить, что педагог не может о</w:t>
      </w:r>
      <w:r>
        <w:rPr>
          <w:rFonts w:ascii="Times New Roman" w:hAnsi="Times New Roman" w:cs="Times New Roman"/>
          <w:sz w:val="24"/>
        </w:rPr>
        <w:t>твечать за сохранность игрушки.</w:t>
      </w:r>
    </w:p>
    <w:p w:rsidR="00901B9B" w:rsidRPr="00901B9B" w:rsidRDefault="00901B9B" w:rsidP="006150E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>Важно сохранять доброжелательность и корректно объяснить пределы ответственности воспитателя.</w:t>
      </w:r>
    </w:p>
    <w:p w:rsidR="00901B9B" w:rsidRPr="006150E8" w:rsidRDefault="00901B9B" w:rsidP="006150E8">
      <w:pPr>
        <w:jc w:val="both"/>
        <w:rPr>
          <w:rFonts w:ascii="Times New Roman" w:hAnsi="Times New Roman" w:cs="Times New Roman"/>
          <w:b/>
          <w:sz w:val="24"/>
        </w:rPr>
      </w:pPr>
      <w:r w:rsidRPr="006150E8">
        <w:rPr>
          <w:rFonts w:ascii="Times New Roman" w:hAnsi="Times New Roman" w:cs="Times New Roman"/>
          <w:b/>
          <w:sz w:val="24"/>
        </w:rPr>
        <w:t xml:space="preserve">Ситуация 4 </w:t>
      </w:r>
    </w:p>
    <w:p w:rsidR="00901B9B" w:rsidRDefault="00901B9B" w:rsidP="006150E8">
      <w:p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 xml:space="preserve">Ребенок сломал чужую игрушку, и родители требуют возмещения. Нужно ли в этой ситуации воспитателю включаться в разговор? </w:t>
      </w:r>
    </w:p>
    <w:p w:rsidR="00901B9B" w:rsidRPr="00901B9B" w:rsidRDefault="00901B9B" w:rsidP="006150E8">
      <w:pPr>
        <w:jc w:val="both"/>
        <w:rPr>
          <w:rFonts w:ascii="Times New Roman" w:hAnsi="Times New Roman" w:cs="Times New Roman"/>
          <w:sz w:val="24"/>
        </w:rPr>
      </w:pPr>
      <w:r w:rsidRPr="00901B9B">
        <w:rPr>
          <w:rFonts w:ascii="Times New Roman" w:hAnsi="Times New Roman" w:cs="Times New Roman"/>
          <w:sz w:val="24"/>
        </w:rPr>
        <w:t>Мы рекомендуем при возникновении споров попросить родителей выяснить это вне садика. Если воспитатель становится на сторону одного из родителей, он может быть втянут в конфликт, а это всегда нежелательно.</w:t>
      </w:r>
    </w:p>
    <w:p w:rsidR="000F7D40" w:rsidRPr="0005397E" w:rsidRDefault="006150E8" w:rsidP="000F7D40">
      <w:pPr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05397E">
        <w:rPr>
          <w:rFonts w:ascii="Times New Roman" w:hAnsi="Times New Roman" w:cs="Times New Roman"/>
          <w:b/>
          <w:color w:val="0000FF"/>
          <w:sz w:val="24"/>
        </w:rPr>
        <w:t>КОНФЛИКТЫ ВОСПИТАТЕЛЬ-РОДИТЕЛЬ И КОНФЛИКТЫ В КОЛЛЕКТИВЕ</w:t>
      </w:r>
    </w:p>
    <w:p w:rsidR="00445063" w:rsidRPr="00445063" w:rsidRDefault="00445063" w:rsidP="006150E8">
      <w:pPr>
        <w:jc w:val="both"/>
        <w:rPr>
          <w:rFonts w:ascii="Times New Roman" w:hAnsi="Times New Roman" w:cs="Times New Roman"/>
          <w:sz w:val="24"/>
        </w:rPr>
      </w:pPr>
      <w:r w:rsidRPr="00445063">
        <w:rPr>
          <w:rFonts w:ascii="Times New Roman" w:hAnsi="Times New Roman" w:cs="Times New Roman"/>
          <w:sz w:val="24"/>
        </w:rPr>
        <w:t>Конфликт, как обязательный компоненты общественной жизни, присутствует и в отношениях педагога и родителей. Для воспитателя крайне важно грамотно выстроить стратегию поведения в конфликтной ситуации, найти правильные механизмы урегулирования конфликтов в ДОУ.</w:t>
      </w:r>
    </w:p>
    <w:p w:rsidR="000F7D40" w:rsidRPr="006C43D8" w:rsidRDefault="000F7D40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C43D8">
        <w:rPr>
          <w:rFonts w:ascii="Times New Roman" w:hAnsi="Times New Roman" w:cs="Times New Roman"/>
          <w:b/>
          <w:i/>
          <w:sz w:val="24"/>
        </w:rPr>
        <w:t>Прежде всего, нужно проанализировать причины возникновения конфликтов. Родители чаще всего недовольны таким: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с ребенком мало проводят времени;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условия недостаточны для укрепления его здоровья;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к ребенку не находят подхода;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используются наказания;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плохо следят за внешним видом ребенка;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ребенка заставляют или не заставляют есть;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ребенок не получает полной свободы действий;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он создает проблемы для воспитателей;   </w:t>
      </w:r>
    </w:p>
    <w:p w:rsidR="000F7D40" w:rsidRP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 xml:space="preserve">• ребенка могут обидеть агрессивные или </w:t>
      </w:r>
      <w:proofErr w:type="spellStart"/>
      <w:r w:rsidRPr="000F7D40">
        <w:rPr>
          <w:rFonts w:ascii="Times New Roman" w:hAnsi="Times New Roman" w:cs="Times New Roman"/>
          <w:sz w:val="24"/>
        </w:rPr>
        <w:t>гиперактивные</w:t>
      </w:r>
      <w:proofErr w:type="spellEnd"/>
      <w:r w:rsidRPr="000F7D40">
        <w:rPr>
          <w:rFonts w:ascii="Times New Roman" w:hAnsi="Times New Roman" w:cs="Times New Roman"/>
          <w:sz w:val="24"/>
        </w:rPr>
        <w:t xml:space="preserve"> дети.</w:t>
      </w:r>
    </w:p>
    <w:p w:rsidR="000F7D40" w:rsidRPr="006C43D8" w:rsidRDefault="000F7D40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C43D8">
        <w:rPr>
          <w:rFonts w:ascii="Times New Roman" w:hAnsi="Times New Roman" w:cs="Times New Roman"/>
          <w:b/>
          <w:i/>
          <w:sz w:val="24"/>
        </w:rPr>
        <w:t>Воспитатели также имеют претензии к родителям. Самыми распространенными бывают: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неуважительное отношение к персоналу детского сада; 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lastRenderedPageBreak/>
        <w:t>• неаккуратность оплаты услуг;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у детей нет сменной одежды, они не подготовлены к садику;   </w:t>
      </w:r>
    </w:p>
    <w:p w:rsid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нарушается режим дня, когда детей забирают поздно;  </w:t>
      </w:r>
    </w:p>
    <w:p w:rsidR="000F7D40" w:rsidRPr="000F7D40" w:rsidRDefault="000F7D40" w:rsidP="006150E8">
      <w:pPr>
        <w:jc w:val="both"/>
        <w:rPr>
          <w:rFonts w:ascii="Times New Roman" w:hAnsi="Times New Roman" w:cs="Times New Roman"/>
          <w:sz w:val="24"/>
        </w:rPr>
      </w:pPr>
      <w:r w:rsidRPr="000F7D40">
        <w:rPr>
          <w:rFonts w:ascii="Times New Roman" w:hAnsi="Times New Roman" w:cs="Times New Roman"/>
          <w:sz w:val="24"/>
        </w:rPr>
        <w:t>• предъявляются слишком высокие требования.</w:t>
      </w:r>
    </w:p>
    <w:p w:rsidR="006C43D8" w:rsidRPr="006C43D8" w:rsidRDefault="006C43D8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C43D8">
        <w:rPr>
          <w:rFonts w:ascii="Times New Roman" w:hAnsi="Times New Roman" w:cs="Times New Roman"/>
          <w:b/>
          <w:i/>
          <w:sz w:val="24"/>
        </w:rPr>
        <w:t>Анализ конфликтных ситуаций в ДОУ показывает, что к ним применимы общие правила классификации конфликтов:   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>• возникновение противоречий;   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>• осознание конфликта хотя бы одной стороной;   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>• конфликтное поведение;   </w:t>
      </w:r>
    </w:p>
    <w:p w:rsidR="006C43D8" w:rsidRP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>• исход конфликта.</w:t>
      </w:r>
    </w:p>
    <w:p w:rsidR="006C43D8" w:rsidRPr="006C43D8" w:rsidRDefault="006C43D8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C43D8">
        <w:rPr>
          <w:rFonts w:ascii="Times New Roman" w:hAnsi="Times New Roman" w:cs="Times New Roman"/>
          <w:b/>
          <w:i/>
          <w:sz w:val="24"/>
        </w:rPr>
        <w:t xml:space="preserve">Существует 5 способов разрешения конфликтов в ДОУ, согласно общей классификации путей выхода из конфликта: 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 xml:space="preserve">1. Конкуренция — каждый сосредотачивает внимание только на своих интересах. 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 xml:space="preserve">2. Уклонение — не уделяется внимание своим интересам и интересам партнера. 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 xml:space="preserve">3. Компромисс — обе стороны идут на уступки. 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 xml:space="preserve">4. Приспособление — учет интересов другого человека в ущерб собственным. </w:t>
      </w:r>
    </w:p>
    <w:p w:rsidR="006C43D8" w:rsidRP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>5. Сотрудничество — позволяет учесть интересы обеих сторон.</w:t>
      </w:r>
    </w:p>
    <w:p w:rsid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 xml:space="preserve">Наиболее эффективными способами выхода из конфликта выступают сотрудничество и компромисс. </w:t>
      </w:r>
    </w:p>
    <w:p w:rsidR="006C43D8" w:rsidRPr="006C43D8" w:rsidRDefault="006C43D8" w:rsidP="006150E8">
      <w:pPr>
        <w:jc w:val="both"/>
        <w:rPr>
          <w:rFonts w:ascii="Times New Roman" w:hAnsi="Times New Roman" w:cs="Times New Roman"/>
          <w:sz w:val="24"/>
        </w:rPr>
      </w:pPr>
      <w:r w:rsidRPr="006C43D8">
        <w:rPr>
          <w:rFonts w:ascii="Times New Roman" w:hAnsi="Times New Roman" w:cs="Times New Roman"/>
          <w:sz w:val="24"/>
        </w:rPr>
        <w:t>В коллективе возможно появление конфликтов между двумя людьми, личностью и группой или двумя группами. Как правило, протекание и разрешение конфликтных ситуаций в ДОУ не отличается от решения конфликтных ситуаций между родителями и воспитателями.</w:t>
      </w:r>
    </w:p>
    <w:p w:rsidR="00F74EA0" w:rsidRDefault="00F74EA0" w:rsidP="006150E8">
      <w:pPr>
        <w:jc w:val="both"/>
        <w:rPr>
          <w:rFonts w:ascii="Times New Roman" w:hAnsi="Times New Roman" w:cs="Times New Roman"/>
          <w:sz w:val="24"/>
        </w:rPr>
      </w:pPr>
      <w:r w:rsidRPr="00F74EA0">
        <w:rPr>
          <w:rFonts w:ascii="Times New Roman" w:hAnsi="Times New Roman" w:cs="Times New Roman"/>
          <w:sz w:val="24"/>
        </w:rPr>
        <w:t xml:space="preserve">Однако педагогам следует приложить усилия, чтобы конфликт не отражался на их профессиональной деятельности, а также атмосфере в детском саду. Для этого следует проанализировать конфликтную ситуацию, возможно, привлечь для этого руководство и найти пути выхода из него. </w:t>
      </w:r>
    </w:p>
    <w:p w:rsidR="00F74EA0" w:rsidRPr="00F74EA0" w:rsidRDefault="00F74EA0" w:rsidP="006150E8">
      <w:pPr>
        <w:jc w:val="both"/>
        <w:rPr>
          <w:rFonts w:ascii="Times New Roman" w:hAnsi="Times New Roman" w:cs="Times New Roman"/>
          <w:sz w:val="24"/>
        </w:rPr>
      </w:pPr>
      <w:r w:rsidRPr="00F74EA0">
        <w:rPr>
          <w:rFonts w:ascii="Times New Roman" w:hAnsi="Times New Roman" w:cs="Times New Roman"/>
          <w:sz w:val="24"/>
        </w:rPr>
        <w:t>Конфликты в детском саду неизбежны, однако успешность функционирования образовательного учреждения зависит от того, насколько своевременно и корректно они будут решены. Воспитателям и руководству ДОУ следует обращать внимание на причины возникновения конфликтов, устранять их, а также формировать правильную стратегию выхода из подобных ситуаций.</w:t>
      </w:r>
    </w:p>
    <w:p w:rsidR="006150E8" w:rsidRPr="006150E8" w:rsidRDefault="007B717A" w:rsidP="006150E8">
      <w:pPr>
        <w:jc w:val="both"/>
        <w:rPr>
          <w:rFonts w:ascii="Times New Roman" w:hAnsi="Times New Roman" w:cs="Times New Roman"/>
          <w:b/>
          <w:i/>
          <w:sz w:val="24"/>
        </w:rPr>
      </w:pPr>
      <w:r w:rsidRPr="006150E8">
        <w:rPr>
          <w:rFonts w:ascii="Times New Roman" w:hAnsi="Times New Roman" w:cs="Times New Roman"/>
          <w:b/>
          <w:i/>
          <w:sz w:val="24"/>
        </w:rPr>
        <w:t>Источник: </w:t>
      </w:r>
    </w:p>
    <w:p w:rsidR="007B717A" w:rsidRPr="007B717A" w:rsidRDefault="00D175C5" w:rsidP="006150E8">
      <w:pPr>
        <w:jc w:val="both"/>
        <w:rPr>
          <w:rFonts w:ascii="Times New Roman" w:hAnsi="Times New Roman" w:cs="Times New Roman"/>
          <w:sz w:val="24"/>
        </w:rPr>
      </w:pPr>
      <w:hyperlink r:id="rId7" w:history="1">
        <w:r w:rsidR="007B717A" w:rsidRPr="007B717A">
          <w:rPr>
            <w:rStyle w:val="a3"/>
            <w:rFonts w:ascii="Times New Roman" w:hAnsi="Times New Roman" w:cs="Times New Roman"/>
            <w:sz w:val="24"/>
          </w:rPr>
          <w:t>https://www.resobr.ru/article/63317-qqq-18-m7-konfliktnye-situatsii-v-dou?utm_source=letternews&amp;utm_medium=letter&amp;utm_campaign=letternews_resobr_12112020&amp;btx=11139277&amp;mailsys=ss&amp;token=2f40684d-bcaa-11a0-bf72-2d01309e1b10&amp;ttl=7776000&amp;ustp=F</w:t>
        </w:r>
      </w:hyperlink>
    </w:p>
    <w:p w:rsidR="00381DCC" w:rsidRPr="00901B9B" w:rsidRDefault="00381DCC" w:rsidP="006150E8">
      <w:pPr>
        <w:jc w:val="both"/>
        <w:rPr>
          <w:rFonts w:ascii="Times New Roman" w:hAnsi="Times New Roman" w:cs="Times New Roman"/>
          <w:sz w:val="24"/>
        </w:rPr>
      </w:pPr>
    </w:p>
    <w:sectPr w:rsidR="00381DCC" w:rsidRPr="00901B9B" w:rsidSect="00053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5C5" w:rsidRDefault="00D175C5" w:rsidP="0005397E">
      <w:pPr>
        <w:spacing w:after="0" w:line="240" w:lineRule="auto"/>
      </w:pPr>
      <w:r>
        <w:separator/>
      </w:r>
    </w:p>
  </w:endnote>
  <w:endnote w:type="continuationSeparator" w:id="0">
    <w:p w:rsidR="00D175C5" w:rsidRDefault="00D175C5" w:rsidP="0005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7E" w:rsidRDefault="000539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7E" w:rsidRDefault="000539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7E" w:rsidRDefault="000539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5C5" w:rsidRDefault="00D175C5" w:rsidP="0005397E">
      <w:pPr>
        <w:spacing w:after="0" w:line="240" w:lineRule="auto"/>
      </w:pPr>
      <w:r>
        <w:separator/>
      </w:r>
    </w:p>
  </w:footnote>
  <w:footnote w:type="continuationSeparator" w:id="0">
    <w:p w:rsidR="00D175C5" w:rsidRDefault="00D175C5" w:rsidP="0005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7E" w:rsidRDefault="0005397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1360" o:spid="_x0000_s2050" type="#_x0000_t75" style="position:absolute;margin-left:0;margin-top:0;width:603.15pt;height:845.65pt;z-index:-251657216;mso-position-horizontal:center;mso-position-horizontal-relative:margin;mso-position-vertical:center;mso-position-vertical-relative:margin" o:allowincell="f">
          <v:imagedata r:id="rId1" o:title="hello_html_m1c869de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7E" w:rsidRDefault="0005397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1361" o:spid="_x0000_s2051" type="#_x0000_t75" style="position:absolute;margin-left:0;margin-top:0;width:603.15pt;height:845.65pt;z-index:-251656192;mso-position-horizontal:center;mso-position-horizontal-relative:margin;mso-position-vertical:center;mso-position-vertical-relative:margin" o:allowincell="f">
          <v:imagedata r:id="rId1" o:title="hello_html_m1c869de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7E" w:rsidRDefault="0005397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1359" o:spid="_x0000_s2049" type="#_x0000_t75" style="position:absolute;margin-left:0;margin-top:0;width:603.15pt;height:845.65pt;z-index:-251658240;mso-position-horizontal:center;mso-position-horizontal-relative:margin;mso-position-vertical:center;mso-position-vertical-relative:margin" o:allowincell="f">
          <v:imagedata r:id="rId1" o:title="hello_html_m1c869de5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F90"/>
    <w:multiLevelType w:val="hybridMultilevel"/>
    <w:tmpl w:val="DE446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82AE4"/>
    <w:multiLevelType w:val="hybridMultilevel"/>
    <w:tmpl w:val="3F90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C31AE"/>
    <w:multiLevelType w:val="hybridMultilevel"/>
    <w:tmpl w:val="3582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769E4"/>
    <w:multiLevelType w:val="hybridMultilevel"/>
    <w:tmpl w:val="5CC0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3B"/>
    <w:rsid w:val="0005397E"/>
    <w:rsid w:val="000F7D40"/>
    <w:rsid w:val="00373E3B"/>
    <w:rsid w:val="00381DCC"/>
    <w:rsid w:val="00445063"/>
    <w:rsid w:val="006150E8"/>
    <w:rsid w:val="006C43D8"/>
    <w:rsid w:val="007B717A"/>
    <w:rsid w:val="00901B9B"/>
    <w:rsid w:val="00D175C5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57D81A2-24B9-4B40-90B7-75CB065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B9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1B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97E"/>
  </w:style>
  <w:style w:type="paragraph" w:styleId="a7">
    <w:name w:val="footer"/>
    <w:basedOn w:val="a"/>
    <w:link w:val="a8"/>
    <w:uiPriority w:val="99"/>
    <w:unhideWhenUsed/>
    <w:rsid w:val="0005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obr.ru/article/63317-qqq-18-m7-konfliktnye-situatsii-v-dou?utm_source=letternews&amp;utm_medium=letter&amp;utm_campaign=letternews_resobr_12112020&amp;btx=11139277&amp;mailsys=ss&amp;token=2f40684d-bcaa-11a0-bf72-2d01309e1b10&amp;ttl=7776000&amp;ustp=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2020-11-12T09:06:00Z</dcterms:created>
  <dcterms:modified xsi:type="dcterms:W3CDTF">2020-11-12T11:10:00Z</dcterms:modified>
</cp:coreProperties>
</file>