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85" w:rsidRPr="005420C3" w:rsidRDefault="005420C3" w:rsidP="005420C3">
      <w:pPr>
        <w:spacing w:after="0"/>
        <w:jc w:val="center"/>
        <w:rPr>
          <w:b/>
          <w:i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00B05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542925"/>
            <wp:positionH relativeFrom="margin">
              <wp:align>left</wp:align>
            </wp:positionH>
            <wp:positionV relativeFrom="margin">
              <wp:align>top</wp:align>
            </wp:positionV>
            <wp:extent cx="2162175" cy="2336443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delya-obrazovaniy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33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697">
        <w:rPr>
          <w:rFonts w:ascii="Times New Roman" w:hAnsi="Times New Roman" w:cs="Times New Roman"/>
          <w:b/>
          <w:i/>
          <w:color w:val="00B050"/>
          <w:sz w:val="36"/>
          <w:szCs w:val="36"/>
        </w:rPr>
        <w:t>РАБОТА</w:t>
      </w:r>
      <w:r w:rsidRPr="00EE2697">
        <w:rPr>
          <w:rFonts w:ascii="Baskerville Old Face" w:hAnsi="Baskerville Old Face"/>
          <w:b/>
          <w:i/>
          <w:color w:val="00B050"/>
          <w:sz w:val="36"/>
          <w:szCs w:val="36"/>
        </w:rPr>
        <w:t xml:space="preserve"> </w:t>
      </w:r>
      <w:r w:rsidRPr="00EE2697">
        <w:rPr>
          <w:rFonts w:ascii="Times New Roman" w:hAnsi="Times New Roman" w:cs="Times New Roman"/>
          <w:b/>
          <w:i/>
          <w:color w:val="00B050"/>
          <w:sz w:val="36"/>
          <w:szCs w:val="36"/>
        </w:rPr>
        <w:t>С</w:t>
      </w:r>
      <w:r w:rsidRPr="00EE2697">
        <w:rPr>
          <w:rFonts w:ascii="Baskerville Old Face" w:hAnsi="Baskerville Old Face"/>
          <w:b/>
          <w:i/>
          <w:color w:val="00B050"/>
          <w:sz w:val="36"/>
          <w:szCs w:val="36"/>
        </w:rPr>
        <w:t xml:space="preserve"> </w:t>
      </w:r>
      <w:r w:rsidRPr="00EE2697">
        <w:rPr>
          <w:rFonts w:ascii="Times New Roman" w:hAnsi="Times New Roman" w:cs="Times New Roman"/>
          <w:b/>
          <w:i/>
          <w:color w:val="00B050"/>
          <w:sz w:val="36"/>
          <w:szCs w:val="36"/>
        </w:rPr>
        <w:t>ОДАРЕННЫМИ</w:t>
      </w:r>
      <w:r w:rsidRPr="00EE2697">
        <w:rPr>
          <w:rFonts w:ascii="Baskerville Old Face" w:hAnsi="Baskerville Old Face"/>
          <w:b/>
          <w:i/>
          <w:color w:val="00B050"/>
          <w:sz w:val="36"/>
          <w:szCs w:val="36"/>
        </w:rPr>
        <w:t xml:space="preserve"> </w:t>
      </w:r>
      <w:r w:rsidRPr="00EE2697">
        <w:rPr>
          <w:rFonts w:ascii="Times New Roman" w:hAnsi="Times New Roman" w:cs="Times New Roman"/>
          <w:b/>
          <w:i/>
          <w:color w:val="00B050"/>
          <w:sz w:val="36"/>
          <w:szCs w:val="36"/>
        </w:rPr>
        <w:t>ДЕТЬМИ В ДОУ</w:t>
      </w:r>
    </w:p>
    <w:p w:rsidR="00AF0485" w:rsidRPr="00AF0485" w:rsidRDefault="00AF0485" w:rsidP="00AF0485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:rsidR="00AF0485" w:rsidRPr="005420C3" w:rsidRDefault="00AF0485" w:rsidP="00AF0485">
      <w:pPr>
        <w:spacing w:after="0"/>
        <w:jc w:val="center"/>
        <w:rPr>
          <w:b/>
          <w:i/>
          <w:sz w:val="32"/>
          <w:szCs w:val="32"/>
          <w:u w:val="single"/>
        </w:rPr>
      </w:pPr>
      <w:r w:rsidRPr="005420C3">
        <w:rPr>
          <w:rFonts w:ascii="Times New Roman" w:hAnsi="Times New Roman" w:cs="Times New Roman"/>
          <w:b/>
          <w:i/>
          <w:sz w:val="32"/>
          <w:szCs w:val="32"/>
          <w:u w:val="single"/>
        </w:rPr>
        <w:t>Ключевые</w:t>
      </w:r>
      <w:r w:rsidRPr="005420C3">
        <w:rPr>
          <w:rFonts w:ascii="Baskerville Old Face" w:hAnsi="Baskerville Old Face"/>
          <w:b/>
          <w:i/>
          <w:sz w:val="32"/>
          <w:szCs w:val="32"/>
          <w:u w:val="single"/>
        </w:rPr>
        <w:t xml:space="preserve"> </w:t>
      </w:r>
      <w:r w:rsidR="005420C3" w:rsidRPr="005420C3">
        <w:rPr>
          <w:rFonts w:ascii="Times New Roman" w:hAnsi="Times New Roman" w:cs="Times New Roman"/>
          <w:b/>
          <w:i/>
          <w:sz w:val="32"/>
          <w:szCs w:val="32"/>
          <w:u w:val="single"/>
        </w:rPr>
        <w:t>понятия к консультации</w:t>
      </w:r>
      <w:r w:rsidRPr="005420C3">
        <w:rPr>
          <w:rFonts w:ascii="Baskerville Old Face" w:hAnsi="Baskerville Old Face"/>
          <w:b/>
          <w:i/>
          <w:sz w:val="32"/>
          <w:szCs w:val="32"/>
          <w:u w:val="single"/>
        </w:rPr>
        <w:t>:</w:t>
      </w:r>
    </w:p>
    <w:p w:rsidR="00EE2697" w:rsidRPr="00EE2697" w:rsidRDefault="00EE2697" w:rsidP="00AF0485">
      <w:pPr>
        <w:spacing w:after="0"/>
        <w:jc w:val="center"/>
        <w:rPr>
          <w:b/>
          <w:color w:val="00B050"/>
          <w:sz w:val="28"/>
          <w:szCs w:val="28"/>
          <w:u w:val="single"/>
        </w:rPr>
      </w:pPr>
    </w:p>
    <w:p w:rsidR="00AF0485" w:rsidRPr="009F6062" w:rsidRDefault="009F6062" w:rsidP="00AF048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EE269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F0485" w:rsidRPr="00EE2697">
        <w:rPr>
          <w:rFonts w:ascii="Times New Roman" w:hAnsi="Times New Roman" w:cs="Times New Roman"/>
          <w:b/>
          <w:sz w:val="28"/>
          <w:szCs w:val="28"/>
        </w:rPr>
        <w:t>Одаренность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– </w:t>
      </w:r>
      <w:r w:rsidR="00AF0485" w:rsidRPr="009F6062">
        <w:rPr>
          <w:rFonts w:ascii="Times New Roman" w:hAnsi="Times New Roman" w:cs="Times New Roman"/>
          <w:sz w:val="28"/>
          <w:szCs w:val="28"/>
        </w:rPr>
        <w:t>это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1.</w:t>
      </w:r>
      <w:r w:rsidR="00AF0485" w:rsidRPr="009F6062">
        <w:rPr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Качественно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своеобразное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сочетание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, </w:t>
      </w:r>
      <w:r w:rsidR="00AF0485" w:rsidRPr="009F6062">
        <w:rPr>
          <w:rFonts w:ascii="Times New Roman" w:hAnsi="Times New Roman" w:cs="Times New Roman"/>
          <w:sz w:val="28"/>
          <w:szCs w:val="28"/>
        </w:rPr>
        <w:t>обеспечивающее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успешность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выполнения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деятельности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. </w:t>
      </w:r>
      <w:r w:rsidR="00AF0485" w:rsidRPr="009F6062">
        <w:rPr>
          <w:rFonts w:ascii="Times New Roman" w:hAnsi="Times New Roman" w:cs="Times New Roman"/>
          <w:sz w:val="28"/>
          <w:szCs w:val="28"/>
        </w:rPr>
        <w:t>Совместное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действие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, </w:t>
      </w:r>
      <w:r w:rsidR="00AF0485" w:rsidRPr="009F6062">
        <w:rPr>
          <w:rFonts w:ascii="Times New Roman" w:hAnsi="Times New Roman" w:cs="Times New Roman"/>
          <w:sz w:val="28"/>
          <w:szCs w:val="28"/>
        </w:rPr>
        <w:t>представляющих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определенную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структуру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, </w:t>
      </w:r>
      <w:r w:rsidR="00AF0485" w:rsidRPr="009F6062">
        <w:rPr>
          <w:rFonts w:ascii="Times New Roman" w:hAnsi="Times New Roman" w:cs="Times New Roman"/>
          <w:sz w:val="28"/>
          <w:szCs w:val="28"/>
        </w:rPr>
        <w:t>позволяет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компенсировать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недостаточность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отдельных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за счет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преимущественного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AF0485" w:rsidRPr="009F6062">
        <w:rPr>
          <w:rFonts w:ascii="Baskerville Old Face" w:hAnsi="Baskerville Old Face"/>
          <w:sz w:val="28"/>
          <w:szCs w:val="28"/>
        </w:rPr>
        <w:t xml:space="preserve"> </w:t>
      </w:r>
      <w:r w:rsidR="00AF0485" w:rsidRPr="009F6062">
        <w:rPr>
          <w:rFonts w:ascii="Times New Roman" w:hAnsi="Times New Roman" w:cs="Times New Roman"/>
          <w:sz w:val="28"/>
          <w:szCs w:val="28"/>
        </w:rPr>
        <w:t>других</w:t>
      </w:r>
      <w:r w:rsidR="00AF0485" w:rsidRPr="009F6062">
        <w:rPr>
          <w:rFonts w:ascii="Baskerville Old Face" w:hAnsi="Baskerville Old Face"/>
          <w:sz w:val="28"/>
          <w:szCs w:val="28"/>
        </w:rPr>
        <w:t>.</w:t>
      </w:r>
    </w:p>
    <w:p w:rsidR="00AF0485" w:rsidRPr="009F6062" w:rsidRDefault="00AF0485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2. Общие способности или общие моменты способностей, обусловливающие широту возможностей человека, уровень и своеобразие его деятельности.</w:t>
      </w:r>
    </w:p>
    <w:p w:rsidR="00AF0485" w:rsidRPr="009F6062" w:rsidRDefault="00AF0485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3.Умственный потенциал, или интеллект; целостная индивидуальная характеристика познавательных возможностей и способностей к учению.</w:t>
      </w:r>
    </w:p>
    <w:p w:rsidR="00AF0485" w:rsidRPr="009F6062" w:rsidRDefault="00AF0485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4.Совокупность задатков, природных данных, характеристика степени выраженности и своеобразия природных предпосылок способностей.</w:t>
      </w:r>
    </w:p>
    <w:p w:rsidR="00AF0485" w:rsidRPr="009F6062" w:rsidRDefault="00AF0485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485" w:rsidRPr="009F6062" w:rsidRDefault="00AF0485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697">
        <w:rPr>
          <w:rFonts w:ascii="Times New Roman" w:hAnsi="Times New Roman" w:cs="Times New Roman"/>
          <w:b/>
          <w:sz w:val="28"/>
          <w:szCs w:val="28"/>
        </w:rPr>
        <w:t>Одаренный ребенок</w:t>
      </w:r>
      <w:r w:rsidRPr="009F6062">
        <w:rPr>
          <w:rFonts w:ascii="Times New Roman" w:hAnsi="Times New Roman" w:cs="Times New Roman"/>
          <w:sz w:val="28"/>
          <w:szCs w:val="28"/>
        </w:rPr>
        <w:t xml:space="preserve"> -</w:t>
      </w:r>
      <w:r w:rsidR="009F6062">
        <w:rPr>
          <w:rFonts w:ascii="Times New Roman" w:hAnsi="Times New Roman" w:cs="Times New Roman"/>
          <w:sz w:val="28"/>
          <w:szCs w:val="28"/>
        </w:rPr>
        <w:t xml:space="preserve"> л</w:t>
      </w:r>
      <w:r w:rsidRPr="009F6062">
        <w:rPr>
          <w:rFonts w:ascii="Times New Roman" w:hAnsi="Times New Roman" w:cs="Times New Roman"/>
          <w:sz w:val="28"/>
          <w:szCs w:val="28"/>
        </w:rPr>
        <w:t>юбо</w:t>
      </w:r>
      <w:r w:rsidR="009F6062">
        <w:rPr>
          <w:rFonts w:ascii="Times New Roman" w:hAnsi="Times New Roman" w:cs="Times New Roman"/>
          <w:sz w:val="28"/>
          <w:szCs w:val="28"/>
        </w:rPr>
        <w:t>й</w:t>
      </w:r>
      <w:r w:rsidRPr="009F6062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9F6062">
        <w:rPr>
          <w:rFonts w:ascii="Times New Roman" w:hAnsi="Times New Roman" w:cs="Times New Roman"/>
          <w:sz w:val="28"/>
          <w:szCs w:val="28"/>
        </w:rPr>
        <w:t>о</w:t>
      </w:r>
      <w:r w:rsidRPr="009F6062">
        <w:rPr>
          <w:rFonts w:ascii="Times New Roman" w:hAnsi="Times New Roman" w:cs="Times New Roman"/>
          <w:sz w:val="28"/>
          <w:szCs w:val="28"/>
        </w:rPr>
        <w:t>к, чьи интеллектуальные способности и достижения значительно превышают нормы, характерные для его возраста</w:t>
      </w:r>
      <w:r w:rsidR="009F6062">
        <w:rPr>
          <w:rFonts w:ascii="Times New Roman" w:hAnsi="Times New Roman" w:cs="Times New Roman"/>
          <w:sz w:val="28"/>
          <w:szCs w:val="28"/>
        </w:rPr>
        <w:t>,</w:t>
      </w:r>
      <w:r w:rsidRPr="009F6062">
        <w:rPr>
          <w:rFonts w:ascii="Times New Roman" w:hAnsi="Times New Roman" w:cs="Times New Roman"/>
          <w:sz w:val="28"/>
          <w:szCs w:val="28"/>
        </w:rPr>
        <w:t xml:space="preserve"> </w:t>
      </w:r>
      <w:r w:rsidR="009F606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F6062">
        <w:rPr>
          <w:rFonts w:ascii="Times New Roman" w:hAnsi="Times New Roman" w:cs="Times New Roman"/>
          <w:sz w:val="28"/>
          <w:szCs w:val="28"/>
        </w:rPr>
        <w:t>-  ребенок, обладающий специальными способностями в любой области человеческой деятельности, представляющими ценность для общества. Это значение основано на представлении о том, что одаренность может распространяться за пределы тех характеристик и способностей, которые оцениваются стандартным инструментарием для тестирования.</w:t>
      </w:r>
    </w:p>
    <w:p w:rsidR="00AF0485" w:rsidRPr="009F6062" w:rsidRDefault="00AF0485" w:rsidP="00AF0485">
      <w:pPr>
        <w:spacing w:after="0"/>
        <w:jc w:val="both"/>
        <w:rPr>
          <w:rFonts w:ascii="Baskerville Old Face" w:hAnsi="Baskerville Old Face"/>
          <w:sz w:val="28"/>
          <w:szCs w:val="28"/>
        </w:rPr>
      </w:pPr>
    </w:p>
    <w:p w:rsidR="00AF0485" w:rsidRPr="009F6062" w:rsidRDefault="00AF0485" w:rsidP="00AF048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EE2697">
        <w:rPr>
          <w:rFonts w:ascii="Times New Roman" w:hAnsi="Times New Roman" w:cs="Times New Roman"/>
          <w:b/>
          <w:sz w:val="28"/>
          <w:szCs w:val="28"/>
        </w:rPr>
        <w:t>Способность</w:t>
      </w:r>
      <w:r w:rsidRPr="009F6062">
        <w:rPr>
          <w:rFonts w:ascii="Baskerville Old Face" w:hAnsi="Baskerville Old Face"/>
          <w:sz w:val="28"/>
          <w:szCs w:val="28"/>
        </w:rPr>
        <w:t xml:space="preserve"> – </w:t>
      </w:r>
      <w:r w:rsidRPr="009F6062">
        <w:rPr>
          <w:rFonts w:ascii="Times New Roman" w:hAnsi="Times New Roman" w:cs="Times New Roman"/>
          <w:sz w:val="28"/>
          <w:szCs w:val="28"/>
        </w:rPr>
        <w:t>индивидуально</w:t>
      </w:r>
      <w:r w:rsidRPr="009F6062">
        <w:rPr>
          <w:rFonts w:ascii="Baskerville Old Face" w:hAnsi="Baskerville Old Face"/>
          <w:sz w:val="28"/>
          <w:szCs w:val="28"/>
        </w:rPr>
        <w:t>-</w:t>
      </w:r>
      <w:r w:rsidRPr="009F6062">
        <w:rPr>
          <w:rFonts w:ascii="Times New Roman" w:hAnsi="Times New Roman" w:cs="Times New Roman"/>
          <w:sz w:val="28"/>
          <w:szCs w:val="28"/>
        </w:rPr>
        <w:t>психологические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особенности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человека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выражающие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его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готовность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овладению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определенными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видами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деятельности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успешному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выполнению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являющиеся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условием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успешного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выполнения</w:t>
      </w:r>
      <w:r w:rsidRPr="009F6062">
        <w:rPr>
          <w:rFonts w:ascii="Baskerville Old Face" w:hAnsi="Baskerville Old Face"/>
          <w:sz w:val="28"/>
          <w:szCs w:val="28"/>
        </w:rPr>
        <w:t>.</w:t>
      </w:r>
    </w:p>
    <w:p w:rsidR="00AF0485" w:rsidRPr="009F6062" w:rsidRDefault="00AF0485" w:rsidP="00AF0485">
      <w:pPr>
        <w:spacing w:after="0"/>
        <w:jc w:val="both"/>
        <w:rPr>
          <w:rFonts w:ascii="Baskerville Old Face" w:hAnsi="Baskerville Old Face"/>
          <w:sz w:val="28"/>
          <w:szCs w:val="28"/>
        </w:rPr>
      </w:pPr>
    </w:p>
    <w:p w:rsidR="00AF0485" w:rsidRDefault="00AF0485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2697">
        <w:rPr>
          <w:rFonts w:ascii="Times New Roman" w:hAnsi="Times New Roman" w:cs="Times New Roman"/>
          <w:b/>
          <w:sz w:val="28"/>
          <w:szCs w:val="28"/>
        </w:rPr>
        <w:t>Талант</w:t>
      </w:r>
      <w:r w:rsidRPr="009F6062">
        <w:rPr>
          <w:rFonts w:ascii="Times New Roman" w:hAnsi="Times New Roman" w:cs="Times New Roman"/>
          <w:sz w:val="28"/>
          <w:szCs w:val="28"/>
        </w:rPr>
        <w:t xml:space="preserve"> – высокий уровень развития способностей, прежде всего способностей специальных. О наличии таланта следует судить по результатам деятельности, которые должны отличаться принципиальной новизной оригинальностью подхода.</w:t>
      </w:r>
    </w:p>
    <w:p w:rsidR="009F6062" w:rsidRDefault="009F6062" w:rsidP="00AF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AE6" w:rsidRDefault="00736AE6" w:rsidP="00AF0485">
      <w:pPr>
        <w:spacing w:after="0"/>
        <w:jc w:val="both"/>
        <w:rPr>
          <w:sz w:val="36"/>
          <w:szCs w:val="36"/>
        </w:rPr>
      </w:pPr>
    </w:p>
    <w:p w:rsidR="005420C3" w:rsidRDefault="005420C3" w:rsidP="00AF0485">
      <w:pPr>
        <w:spacing w:after="0"/>
        <w:jc w:val="both"/>
        <w:rPr>
          <w:sz w:val="36"/>
          <w:szCs w:val="36"/>
        </w:rPr>
      </w:pPr>
    </w:p>
    <w:p w:rsidR="00044B68" w:rsidRPr="005420C3" w:rsidRDefault="00044B68" w:rsidP="00AF0485">
      <w:pPr>
        <w:spacing w:after="0"/>
        <w:jc w:val="both"/>
        <w:rPr>
          <w:sz w:val="36"/>
          <w:szCs w:val="36"/>
        </w:rPr>
      </w:pPr>
    </w:p>
    <w:p w:rsidR="00736AE6" w:rsidRPr="009F6062" w:rsidRDefault="005420C3" w:rsidP="00736AE6">
      <w:pPr>
        <w:spacing w:after="0"/>
        <w:jc w:val="center"/>
        <w:rPr>
          <w:rFonts w:ascii="Baskerville Old Face" w:hAnsi="Baskerville Old Face"/>
          <w:b/>
          <w:i/>
          <w:color w:val="00B050"/>
          <w:sz w:val="36"/>
          <w:szCs w:val="36"/>
        </w:rPr>
      </w:pPr>
      <w:r>
        <w:rPr>
          <w:rFonts w:ascii="Cambria" w:hAnsi="Cambria"/>
          <w:b/>
          <w:i/>
          <w:color w:val="00B050"/>
          <w:sz w:val="36"/>
          <w:szCs w:val="36"/>
        </w:rPr>
        <w:lastRenderedPageBreak/>
        <w:t>Консультация</w:t>
      </w:r>
      <w:r w:rsidR="00736AE6" w:rsidRPr="009F6062">
        <w:rPr>
          <w:rFonts w:ascii="Baskerville Old Face" w:hAnsi="Baskerville Old Face"/>
          <w:b/>
          <w:i/>
          <w:color w:val="00B050"/>
          <w:sz w:val="36"/>
          <w:szCs w:val="36"/>
        </w:rPr>
        <w:t xml:space="preserve"> </w:t>
      </w:r>
      <w:r w:rsidR="00736AE6" w:rsidRPr="009F6062">
        <w:rPr>
          <w:rFonts w:ascii="Times New Roman" w:hAnsi="Times New Roman" w:cs="Times New Roman"/>
          <w:b/>
          <w:i/>
          <w:color w:val="00B050"/>
          <w:sz w:val="36"/>
          <w:szCs w:val="36"/>
        </w:rPr>
        <w:t>на</w:t>
      </w:r>
      <w:r w:rsidR="00736AE6" w:rsidRPr="009F6062">
        <w:rPr>
          <w:rFonts w:ascii="Baskerville Old Face" w:hAnsi="Baskerville Old Face"/>
          <w:b/>
          <w:i/>
          <w:color w:val="00B050"/>
          <w:sz w:val="36"/>
          <w:szCs w:val="36"/>
        </w:rPr>
        <w:t xml:space="preserve"> </w:t>
      </w:r>
      <w:r w:rsidR="00736AE6" w:rsidRPr="009F6062">
        <w:rPr>
          <w:rFonts w:ascii="Times New Roman" w:hAnsi="Times New Roman" w:cs="Times New Roman"/>
          <w:b/>
          <w:i/>
          <w:color w:val="00B050"/>
          <w:sz w:val="36"/>
          <w:szCs w:val="36"/>
        </w:rPr>
        <w:t>тему</w:t>
      </w:r>
      <w:r w:rsidR="00EE2697">
        <w:rPr>
          <w:rFonts w:ascii="Times New Roman" w:hAnsi="Times New Roman" w:cs="Times New Roman"/>
          <w:b/>
          <w:i/>
          <w:color w:val="00B050"/>
          <w:sz w:val="36"/>
          <w:szCs w:val="36"/>
        </w:rPr>
        <w:t>:</w:t>
      </w:r>
      <w:bookmarkStart w:id="0" w:name="_GoBack"/>
      <w:bookmarkEnd w:id="0"/>
    </w:p>
    <w:p w:rsidR="009F6062" w:rsidRPr="005420C3" w:rsidRDefault="00736AE6" w:rsidP="005420C3">
      <w:pPr>
        <w:spacing w:after="0"/>
        <w:jc w:val="center"/>
        <w:rPr>
          <w:rFonts w:ascii="Times New Roman" w:hAnsi="Times New Roman" w:cs="Times New Roman"/>
          <w:b/>
          <w:color w:val="00B050"/>
          <w:sz w:val="44"/>
          <w:szCs w:val="32"/>
        </w:rPr>
      </w:pPr>
      <w:r w:rsidRPr="005420C3">
        <w:rPr>
          <w:rFonts w:ascii="Times New Roman" w:hAnsi="Times New Roman" w:cs="Times New Roman"/>
          <w:b/>
          <w:color w:val="00B050"/>
          <w:sz w:val="44"/>
          <w:szCs w:val="32"/>
        </w:rPr>
        <w:t>«Приемы и методы раб</w:t>
      </w:r>
      <w:r w:rsidR="005420C3">
        <w:rPr>
          <w:rFonts w:ascii="Times New Roman" w:hAnsi="Times New Roman" w:cs="Times New Roman"/>
          <w:b/>
          <w:color w:val="00B050"/>
          <w:sz w:val="44"/>
          <w:szCs w:val="32"/>
        </w:rPr>
        <w:t>оты с одаренными дошкольниками»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 xml:space="preserve">      </w:t>
      </w:r>
      <w:r w:rsidR="009F6062" w:rsidRPr="009F606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9F6062">
        <w:rPr>
          <w:rFonts w:ascii="Times New Roman" w:hAnsi="Times New Roman" w:cs="Times New Roman"/>
          <w:sz w:val="28"/>
          <w:szCs w:val="28"/>
        </w:rPr>
        <w:t>оциально</w:t>
      </w:r>
      <w:proofErr w:type="spellEnd"/>
      <w:r w:rsidRPr="009F6062">
        <w:rPr>
          <w:rFonts w:ascii="Baskerville Old Face" w:hAnsi="Baskerville Old Face"/>
          <w:sz w:val="28"/>
          <w:szCs w:val="28"/>
        </w:rPr>
        <w:t>-</w:t>
      </w:r>
      <w:r w:rsidRPr="009F6062">
        <w:rPr>
          <w:rFonts w:ascii="Times New Roman" w:hAnsi="Times New Roman" w:cs="Times New Roman"/>
          <w:sz w:val="28"/>
          <w:szCs w:val="28"/>
        </w:rPr>
        <w:t>экономические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преобразования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нашем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обществе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вызывают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потребность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людях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творческих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активных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неординарно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мыслящих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="005420C3" w:rsidRPr="009F6062">
        <w:rPr>
          <w:rFonts w:ascii="Times New Roman" w:hAnsi="Times New Roman" w:cs="Times New Roman"/>
          <w:sz w:val="28"/>
          <w:szCs w:val="28"/>
        </w:rPr>
        <w:t>способных</w:t>
      </w:r>
      <w:r w:rsidR="005420C3" w:rsidRPr="009F6062">
        <w:rPr>
          <w:rFonts w:ascii="Baskerville Old Face" w:hAnsi="Baskerville Old Face"/>
          <w:sz w:val="28"/>
          <w:szCs w:val="28"/>
        </w:rPr>
        <w:t xml:space="preserve"> </w:t>
      </w:r>
      <w:r w:rsidR="005420C3" w:rsidRPr="009F6062">
        <w:rPr>
          <w:rFonts w:ascii="Calibri" w:hAnsi="Calibri" w:cs="Calibri"/>
          <w:sz w:val="28"/>
          <w:szCs w:val="28"/>
        </w:rPr>
        <w:t>нестандартно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решать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поставленные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задачи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основе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критического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анализа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ситуации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формулировать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новые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перспективные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задачи</w:t>
      </w:r>
      <w:r w:rsidRPr="009F6062">
        <w:rPr>
          <w:rFonts w:ascii="Baskerville Old Face" w:hAnsi="Baskerville Old Face"/>
          <w:sz w:val="28"/>
          <w:szCs w:val="28"/>
        </w:rPr>
        <w:t xml:space="preserve">. </w:t>
      </w:r>
      <w:r w:rsidRPr="009F6062">
        <w:rPr>
          <w:rFonts w:ascii="Baskerville Old Face" w:hAnsi="Baskerville Old Face" w:cs="Baskerville Old Face"/>
          <w:sz w:val="28"/>
          <w:szCs w:val="28"/>
        </w:rPr>
        <w:t>    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последние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годы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отмечается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повышение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интереса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вопросам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раннего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выявления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раскрытия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детских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дарований</w:t>
      </w:r>
      <w:r w:rsidRPr="009F6062">
        <w:rPr>
          <w:rFonts w:ascii="Baskerville Old Face" w:hAnsi="Baskerville Old Face"/>
          <w:sz w:val="28"/>
          <w:szCs w:val="28"/>
        </w:rPr>
        <w:t xml:space="preserve">. </w:t>
      </w:r>
      <w:r w:rsidRPr="009F6062">
        <w:rPr>
          <w:rFonts w:ascii="Times New Roman" w:hAnsi="Times New Roman" w:cs="Times New Roman"/>
          <w:sz w:val="28"/>
          <w:szCs w:val="28"/>
        </w:rPr>
        <w:t>Проблема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стала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актуальной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значимой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дошкольной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психологии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педагогике</w:t>
      </w:r>
      <w:r w:rsidRPr="009F6062">
        <w:rPr>
          <w:rFonts w:ascii="Baskerville Old Face" w:hAnsi="Baskerville Old Face"/>
          <w:sz w:val="28"/>
          <w:szCs w:val="28"/>
        </w:rPr>
        <w:t>.</w:t>
      </w:r>
      <w:r w:rsidRPr="009F6062">
        <w:rPr>
          <w:rFonts w:ascii="Baskerville Old Face" w:hAnsi="Baskerville Old Face" w:cs="Baskerville Old Face"/>
          <w:sz w:val="28"/>
          <w:szCs w:val="28"/>
        </w:rPr>
        <w:t>  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</w:t>
      </w:r>
      <w:r w:rsidRPr="009F6062">
        <w:rPr>
          <w:rFonts w:ascii="Baskerville Old Face" w:hAnsi="Baskerville Old Face"/>
          <w:sz w:val="28"/>
          <w:szCs w:val="28"/>
        </w:rPr>
        <w:t>.</w:t>
      </w:r>
      <w:r w:rsidRPr="009F6062">
        <w:rPr>
          <w:rFonts w:ascii="Times New Roman" w:hAnsi="Times New Roman" w:cs="Times New Roman"/>
          <w:sz w:val="28"/>
          <w:szCs w:val="28"/>
        </w:rPr>
        <w:t>М</w:t>
      </w:r>
      <w:r w:rsidRPr="009F6062">
        <w:rPr>
          <w:rFonts w:ascii="Baskerville Old Face" w:hAnsi="Baskerville Old Face"/>
          <w:sz w:val="28"/>
          <w:szCs w:val="28"/>
        </w:rPr>
        <w:t xml:space="preserve">. </w:t>
      </w:r>
      <w:r w:rsidRPr="009F6062">
        <w:rPr>
          <w:rFonts w:ascii="Times New Roman" w:hAnsi="Times New Roman" w:cs="Times New Roman"/>
          <w:sz w:val="28"/>
          <w:szCs w:val="28"/>
        </w:rPr>
        <w:t>Матюшкин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разработал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Baskerville Old Face" w:hAnsi="Baskerville Old Face" w:cs="Baskerville Old Face"/>
          <w:sz w:val="28"/>
          <w:szCs w:val="28"/>
        </w:rPr>
        <w:t>«</w:t>
      </w:r>
      <w:r w:rsidRPr="009F6062">
        <w:rPr>
          <w:rFonts w:ascii="Times New Roman" w:hAnsi="Times New Roman" w:cs="Times New Roman"/>
          <w:sz w:val="28"/>
          <w:szCs w:val="28"/>
        </w:rPr>
        <w:t>Концепцию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творческой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Pr="009F6062">
        <w:rPr>
          <w:rFonts w:ascii="Baskerville Old Face" w:hAnsi="Baskerville Old Face" w:cs="Baskerville Old Face"/>
          <w:sz w:val="28"/>
          <w:szCs w:val="28"/>
        </w:rPr>
        <w:t>»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Л</w:t>
      </w:r>
      <w:r w:rsidRPr="009F6062">
        <w:rPr>
          <w:rFonts w:ascii="Baskerville Old Face" w:hAnsi="Baskerville Old Face"/>
          <w:sz w:val="28"/>
          <w:szCs w:val="28"/>
        </w:rPr>
        <w:t>.</w:t>
      </w:r>
      <w:r w:rsidRPr="009F6062">
        <w:rPr>
          <w:rFonts w:ascii="Times New Roman" w:hAnsi="Times New Roman" w:cs="Times New Roman"/>
          <w:sz w:val="28"/>
          <w:szCs w:val="28"/>
        </w:rPr>
        <w:t>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9F6062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авторским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коллективом</w:t>
      </w:r>
      <w:r w:rsidRPr="009F6062">
        <w:rPr>
          <w:rFonts w:ascii="Baskerville Old Face" w:hAnsi="Baskerville Old Face"/>
          <w:sz w:val="28"/>
          <w:szCs w:val="28"/>
        </w:rPr>
        <w:t xml:space="preserve">  </w:t>
      </w:r>
      <w:r w:rsidRPr="009F6062">
        <w:rPr>
          <w:rFonts w:ascii="Times New Roman" w:hAnsi="Times New Roman" w:cs="Times New Roman"/>
          <w:sz w:val="28"/>
          <w:szCs w:val="28"/>
        </w:rPr>
        <w:t>разработал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Times New Roman" w:hAnsi="Times New Roman" w:cs="Times New Roman"/>
          <w:sz w:val="28"/>
          <w:szCs w:val="28"/>
        </w:rPr>
        <w:t>программу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Baskerville Old Face" w:hAnsi="Baskerville Old Face" w:cs="Baskerville Old Face"/>
          <w:sz w:val="28"/>
          <w:szCs w:val="28"/>
        </w:rPr>
        <w:t>«</w:t>
      </w:r>
      <w:r w:rsidRPr="009F6062">
        <w:rPr>
          <w:rFonts w:ascii="Times New Roman" w:hAnsi="Times New Roman" w:cs="Times New Roman"/>
          <w:sz w:val="28"/>
          <w:szCs w:val="28"/>
        </w:rPr>
        <w:t>Одаренный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ребенок</w:t>
      </w:r>
      <w:r w:rsidRPr="009F6062">
        <w:rPr>
          <w:rFonts w:ascii="Baskerville Old Face" w:hAnsi="Baskerville Old Face" w:cs="Baskerville Old Face"/>
          <w:sz w:val="28"/>
          <w:szCs w:val="28"/>
        </w:rPr>
        <w:t>»</w:t>
      </w:r>
      <w:r w:rsidRPr="009F6062">
        <w:rPr>
          <w:rFonts w:ascii="Baskerville Old Face" w:hAnsi="Baskerville Old Face"/>
          <w:sz w:val="28"/>
          <w:szCs w:val="28"/>
        </w:rPr>
        <w:t xml:space="preserve">. 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</w:p>
    <w:p w:rsidR="00736AE6" w:rsidRPr="009F6062" w:rsidRDefault="00736AE6" w:rsidP="0073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> </w:t>
      </w:r>
      <w:r w:rsidRPr="009F6062">
        <w:rPr>
          <w:rFonts w:ascii="Baskerville Old Face" w:hAnsi="Baskerville Old Face"/>
          <w:sz w:val="28"/>
          <w:szCs w:val="28"/>
        </w:rPr>
        <w:tab/>
      </w:r>
      <w:r w:rsidRPr="009F6062">
        <w:rPr>
          <w:rFonts w:ascii="Times New Roman" w:hAnsi="Times New Roman" w:cs="Times New Roman"/>
          <w:sz w:val="28"/>
          <w:szCs w:val="28"/>
        </w:rPr>
        <w:t>Е.С. Белова  «…сравнила одаренность со звездой, свет которой пронизывает каждого человека, пробуждая к жизни  ростки удивительных способностей, талантов».</w:t>
      </w:r>
    </w:p>
    <w:p w:rsidR="00736AE6" w:rsidRPr="009F6062" w:rsidRDefault="00736AE6" w:rsidP="0073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        </w:t>
      </w:r>
      <w:r w:rsidR="0025442F" w:rsidRPr="009F6062">
        <w:rPr>
          <w:rFonts w:ascii="Times New Roman" w:hAnsi="Times New Roman" w:cs="Times New Roman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 xml:space="preserve"> </w:t>
      </w:r>
      <w:r w:rsidR="0025442F"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Times New Roman" w:hAnsi="Times New Roman" w:cs="Times New Roman"/>
          <w:sz w:val="28"/>
          <w:szCs w:val="28"/>
        </w:rPr>
        <w:t>ыдел</w:t>
      </w:r>
      <w:r w:rsidR="0025442F" w:rsidRPr="009F6062">
        <w:rPr>
          <w:rFonts w:ascii="Times New Roman" w:hAnsi="Times New Roman" w:cs="Times New Roman"/>
          <w:sz w:val="28"/>
          <w:szCs w:val="28"/>
        </w:rPr>
        <w:t>яю</w:t>
      </w:r>
      <w:r w:rsidRPr="009F6062">
        <w:rPr>
          <w:rFonts w:ascii="Times New Roman" w:hAnsi="Times New Roman" w:cs="Times New Roman"/>
          <w:sz w:val="28"/>
          <w:szCs w:val="28"/>
        </w:rPr>
        <w:t>т 2 категории одаренности детей в дошкольном возрасте: </w:t>
      </w:r>
    </w:p>
    <w:p w:rsidR="00736AE6" w:rsidRPr="009F6062" w:rsidRDefault="00736AE6" w:rsidP="0073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 xml:space="preserve">       - дети с высоким  общим уровнем умственного развития;</w:t>
      </w:r>
    </w:p>
    <w:p w:rsidR="00736AE6" w:rsidRPr="009F6062" w:rsidRDefault="00736AE6" w:rsidP="0073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       -</w:t>
      </w:r>
      <w:r w:rsidR="009F6062">
        <w:rPr>
          <w:rFonts w:ascii="Times New Roman" w:hAnsi="Times New Roman" w:cs="Times New Roman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дети с признаками специальной творческой одаренностью (музыкальной, изобразительной,  физической, интеллектуальной).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> </w:t>
      </w:r>
      <w:r w:rsidR="00EE2697">
        <w:rPr>
          <w:sz w:val="28"/>
          <w:szCs w:val="28"/>
        </w:rPr>
        <w:t xml:space="preserve">    </w:t>
      </w:r>
      <w:r w:rsidRPr="009F6062">
        <w:rPr>
          <w:rFonts w:ascii="Times New Roman" w:hAnsi="Times New Roman" w:cs="Times New Roman"/>
          <w:sz w:val="28"/>
          <w:szCs w:val="28"/>
        </w:rPr>
        <w:t>Одарённость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является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из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важных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проблем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общества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настоящее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время</w:t>
      </w:r>
      <w:r w:rsidRPr="009F6062">
        <w:rPr>
          <w:rFonts w:ascii="Baskerville Old Face" w:hAnsi="Baskerville Old Face"/>
          <w:sz w:val="28"/>
          <w:szCs w:val="28"/>
        </w:rPr>
        <w:t>.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Times New Roman" w:hAnsi="Times New Roman" w:cs="Times New Roman"/>
          <w:sz w:val="28"/>
          <w:szCs w:val="28"/>
        </w:rPr>
        <w:t>Значимость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Times New Roman" w:hAnsi="Times New Roman" w:cs="Times New Roman"/>
          <w:sz w:val="28"/>
          <w:szCs w:val="28"/>
        </w:rPr>
        <w:t>данного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вопроса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заключается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столько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передаче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знаний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сколько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создании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условий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для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того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чтобы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могли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углублять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эти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знания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разрабатывать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основе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новые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необходимые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для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жизни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общества</w:t>
      </w:r>
      <w:r w:rsidRPr="009F6062">
        <w:rPr>
          <w:rFonts w:ascii="Baskerville Old Face" w:hAnsi="Baskerville Old Face"/>
          <w:sz w:val="28"/>
          <w:szCs w:val="28"/>
        </w:rPr>
        <w:t xml:space="preserve">. </w:t>
      </w:r>
    </w:p>
    <w:p w:rsidR="00736AE6" w:rsidRPr="009F6062" w:rsidRDefault="00EE2697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Наибольший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успех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обучении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любого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ребенка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может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быть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достигнут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тогда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когда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учебная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программа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соответствует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его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потребностям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возможностям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связи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тем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что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потребности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возможности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дошкольников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младших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школьников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подростков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весьма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отличаются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таковых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сверстников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возникает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необходимость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дифференцированного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обучения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специально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разработанным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программам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Многогранность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сложность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феномена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определяет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целесообразность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существования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разнообразных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направлений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форм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методов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работы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детьми</w:t>
      </w:r>
      <w:r w:rsidR="00736AE6"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Работа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данной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категорией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закреплена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  <w:u w:val="single"/>
        </w:rPr>
        <w:t>нормативными</w:t>
      </w:r>
      <w:r w:rsidRPr="009F6062">
        <w:rPr>
          <w:rFonts w:ascii="Baskerville Old Face" w:hAnsi="Baskerville Old Face"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  <w:u w:val="single"/>
        </w:rPr>
        <w:t>документами</w:t>
      </w:r>
      <w:r w:rsidRPr="009F6062">
        <w:rPr>
          <w:rFonts w:ascii="Baskerville Old Face" w:hAnsi="Baskerville Old Face"/>
          <w:sz w:val="28"/>
          <w:szCs w:val="28"/>
        </w:rPr>
        <w:t xml:space="preserve">: </w:t>
      </w:r>
    </w:p>
    <w:p w:rsidR="00736AE6" w:rsidRPr="009F6062" w:rsidRDefault="00736AE6" w:rsidP="00736AE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 xml:space="preserve">Федеральная программа «Одаренные дети» (распоряжение 13 марта 2002 года); </w:t>
      </w:r>
    </w:p>
    <w:p w:rsidR="00736AE6" w:rsidRPr="009F6062" w:rsidRDefault="00736AE6" w:rsidP="00736AE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6062">
        <w:rPr>
          <w:rFonts w:ascii="Times New Roman" w:hAnsi="Times New Roman" w:cs="Times New Roman"/>
          <w:sz w:val="28"/>
          <w:szCs w:val="28"/>
        </w:rPr>
        <w:t>рабочая</w:t>
      </w:r>
      <w:proofErr w:type="gramEnd"/>
      <w:r w:rsidRPr="009F6062">
        <w:rPr>
          <w:rFonts w:ascii="Times New Roman" w:hAnsi="Times New Roman" w:cs="Times New Roman"/>
          <w:sz w:val="28"/>
          <w:szCs w:val="28"/>
        </w:rPr>
        <w:t xml:space="preserve"> концепция одаренности 2003</w:t>
      </w:r>
      <w:r w:rsidRPr="009F60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E2697" w:rsidRDefault="00EE2697" w:rsidP="0073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AE6" w:rsidRPr="009F6062" w:rsidRDefault="00EE2697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6AE6" w:rsidRPr="009F6062">
        <w:rPr>
          <w:rFonts w:ascii="Times New Roman" w:hAnsi="Times New Roman" w:cs="Times New Roman"/>
          <w:sz w:val="28"/>
          <w:szCs w:val="28"/>
        </w:rPr>
        <w:t>Государственная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система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работы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детьми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включает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несколько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уровней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Основой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этой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системы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является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детский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сад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школа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Эти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736AE6"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="00736AE6" w:rsidRPr="009F6062">
        <w:rPr>
          <w:rFonts w:ascii="Times New Roman" w:hAnsi="Times New Roman" w:cs="Times New Roman"/>
          <w:sz w:val="28"/>
          <w:szCs w:val="28"/>
        </w:rPr>
        <w:t>охватывают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наиболее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широкий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круг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уровне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детского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сада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необходимым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условием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является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наличие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навыков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распознавания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своих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воспитанников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создание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для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оптимальных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условий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плане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учебы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отношений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сверстниками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Следует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помнить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что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как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был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ребенок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его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нужно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учить</w:t>
      </w:r>
      <w:r w:rsidR="00736AE6"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Pr="009F6062" w:rsidRDefault="00EE2697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6AE6" w:rsidRPr="009F6062">
        <w:rPr>
          <w:rFonts w:ascii="Times New Roman" w:hAnsi="Times New Roman" w:cs="Times New Roman"/>
          <w:sz w:val="28"/>
          <w:szCs w:val="28"/>
        </w:rPr>
        <w:t>Основой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одного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из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подходов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организации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образовательной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работы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умственно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дошкольниками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является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концепция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разработанная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авторским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коллективом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под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руководством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="00736AE6" w:rsidRPr="009F6062">
        <w:rPr>
          <w:rFonts w:ascii="Times New Roman" w:hAnsi="Times New Roman" w:cs="Times New Roman"/>
          <w:sz w:val="28"/>
          <w:szCs w:val="28"/>
        </w:rPr>
        <w:t>Л.А.Венгера</w:t>
      </w:r>
      <w:proofErr w:type="spellEnd"/>
      <w:r w:rsidR="00736AE6" w:rsidRPr="009F6062">
        <w:rPr>
          <w:rFonts w:ascii="Times New Roman" w:hAnsi="Times New Roman" w:cs="Times New Roman"/>
          <w:sz w:val="28"/>
          <w:szCs w:val="28"/>
        </w:rPr>
        <w:t>. Данный подход был реализован в образовательной программе «Одаренный ребенок» (1995</w:t>
      </w:r>
      <w:r w:rsidR="0025442F" w:rsidRPr="009F6062">
        <w:rPr>
          <w:rFonts w:ascii="Times New Roman" w:hAnsi="Times New Roman" w:cs="Times New Roman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г). Цель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25442F" w:rsidRPr="009F6062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программы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Baskerville Old Face" w:hAnsi="Baskerville Old Face"/>
          <w:bCs/>
          <w:sz w:val="28"/>
          <w:szCs w:val="28"/>
        </w:rPr>
        <w:t xml:space="preserve"> - </w:t>
      </w:r>
      <w:r w:rsidR="00736AE6" w:rsidRPr="009F6062">
        <w:rPr>
          <w:rFonts w:ascii="Times New Roman" w:hAnsi="Times New Roman" w:cs="Times New Roman"/>
          <w:sz w:val="28"/>
          <w:szCs w:val="28"/>
        </w:rPr>
        <w:t>создание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условий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для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выявления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  <w:u w:val="single"/>
        </w:rPr>
        <w:t>поддержки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России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Эта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программа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направлена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трех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основных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блоков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структуры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: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познавательной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активности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умственных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детских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видов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деятельности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Также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была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разработана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система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выявления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которая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включает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себя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: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наблюдение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за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детьми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(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прежде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всего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детских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видах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деятельности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); </w:t>
      </w:r>
      <w:r w:rsidR="00736AE6" w:rsidRPr="009F6062">
        <w:rPr>
          <w:rFonts w:ascii="Times New Roman" w:hAnsi="Times New Roman" w:cs="Times New Roman"/>
          <w:sz w:val="28"/>
          <w:szCs w:val="28"/>
        </w:rPr>
        <w:t>анкетирование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взрослых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(</w:t>
      </w:r>
      <w:r w:rsidR="00736AE6" w:rsidRPr="009F6062">
        <w:rPr>
          <w:rFonts w:ascii="Times New Roman" w:hAnsi="Times New Roman" w:cs="Times New Roman"/>
          <w:sz w:val="28"/>
          <w:szCs w:val="28"/>
        </w:rPr>
        <w:t>родителей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воспитателей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); </w:t>
      </w:r>
      <w:r w:rsidR="00736AE6" w:rsidRPr="009F6062">
        <w:rPr>
          <w:rFonts w:ascii="Times New Roman" w:hAnsi="Times New Roman" w:cs="Times New Roman"/>
          <w:sz w:val="28"/>
          <w:szCs w:val="28"/>
        </w:rPr>
        <w:t>групповое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обследование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помощью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стандартизованных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отечественной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выборке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методик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; </w:t>
      </w:r>
      <w:r w:rsidR="00736AE6" w:rsidRPr="009F6062">
        <w:rPr>
          <w:rFonts w:ascii="Times New Roman" w:hAnsi="Times New Roman" w:cs="Times New Roman"/>
          <w:sz w:val="28"/>
          <w:szCs w:val="28"/>
        </w:rPr>
        <w:t>индивидуальное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обследование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помощью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апробированных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методик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направленное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выявление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сферах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образного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мышления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логического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мышления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воображения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познавательной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активности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дошкольников</w:t>
      </w:r>
      <w:r w:rsidR="00736AE6"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Pr="009F6062" w:rsidRDefault="00EE2697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6AE6" w:rsidRPr="009F6062">
        <w:rPr>
          <w:rFonts w:ascii="Times New Roman" w:hAnsi="Times New Roman" w:cs="Times New Roman"/>
          <w:sz w:val="28"/>
          <w:szCs w:val="28"/>
        </w:rPr>
        <w:t>Среди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самых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интересных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загадочных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явлений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природы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детская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одаренность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несомненно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занимает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из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ведущих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мест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Проблемы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ее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диагностики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волнуют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педагогов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психологов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протяжении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многих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столетий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Интерес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данному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феномену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достаточно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высок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настоящее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время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Это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объясняется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</w:t>
      </w:r>
      <w:r w:rsidR="00736AE6" w:rsidRPr="009F6062">
        <w:rPr>
          <w:rFonts w:ascii="Baskerville Old Face" w:hAnsi="Baskerville Old Face"/>
          <w:sz w:val="28"/>
          <w:szCs w:val="28"/>
        </w:rPr>
        <w:t>-</w:t>
      </w:r>
      <w:r w:rsidR="00736AE6" w:rsidRPr="009F6062">
        <w:rPr>
          <w:rFonts w:ascii="Times New Roman" w:hAnsi="Times New Roman" w:cs="Times New Roman"/>
          <w:sz w:val="28"/>
          <w:szCs w:val="28"/>
        </w:rPr>
        <w:t>первых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значимостью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для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личности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</w:t>
      </w:r>
      <w:r w:rsidR="00736AE6" w:rsidRPr="009F6062">
        <w:rPr>
          <w:rFonts w:ascii="Baskerville Old Face" w:hAnsi="Baskerville Old Face"/>
          <w:sz w:val="28"/>
          <w:szCs w:val="28"/>
        </w:rPr>
        <w:t>-</w:t>
      </w:r>
      <w:r w:rsidR="00736AE6" w:rsidRPr="009F6062">
        <w:rPr>
          <w:rFonts w:ascii="Times New Roman" w:hAnsi="Times New Roman" w:cs="Times New Roman"/>
          <w:sz w:val="28"/>
          <w:szCs w:val="28"/>
        </w:rPr>
        <w:t>вторых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возросшей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потребностью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общества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людях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обладающих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нестандартным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мышлением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умеющих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творчески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подходить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решению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задач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созидать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новое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различных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сферах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жизни</w:t>
      </w:r>
      <w:r w:rsidR="00736AE6"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Pr="009F6062" w:rsidRDefault="00EE2697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Работа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одарёнными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детьми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выступает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одним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из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вариантов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конкретной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реализации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права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личности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индивидуальность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создании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ДОУ</w:t>
      </w:r>
      <w:r w:rsidR="00736AE6" w:rsidRPr="009F6062">
        <w:rPr>
          <w:rFonts w:ascii="Baskerville Old Face" w:hAnsi="Baskerville Old Face" w:cs="Baskerville Old Face"/>
          <w:sz w:val="28"/>
          <w:szCs w:val="28"/>
        </w:rPr>
        <w:t>  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благоприят</w:t>
      </w:r>
      <w:r w:rsidR="00736AE6" w:rsidRPr="009F6062">
        <w:rPr>
          <w:rFonts w:ascii="Baskerville Old Face" w:hAnsi="Baskerville Old Face"/>
          <w:sz w:val="28"/>
          <w:szCs w:val="28"/>
        </w:rPr>
        <w:softHyphen/>
      </w:r>
      <w:r w:rsidR="00736AE6" w:rsidRPr="009F6062">
        <w:rPr>
          <w:rFonts w:ascii="Times New Roman" w:hAnsi="Times New Roman" w:cs="Times New Roman"/>
          <w:sz w:val="28"/>
          <w:szCs w:val="28"/>
        </w:rPr>
        <w:t>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условий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за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пе</w:t>
      </w:r>
      <w:r w:rsidR="00736AE6" w:rsidRPr="009F6062">
        <w:rPr>
          <w:rFonts w:ascii="Baskerville Old Face" w:hAnsi="Baskerville Old Face"/>
          <w:sz w:val="28"/>
          <w:szCs w:val="28"/>
        </w:rPr>
        <w:softHyphen/>
      </w:r>
      <w:r w:rsidR="00736AE6" w:rsidRPr="009F6062">
        <w:rPr>
          <w:rFonts w:ascii="Times New Roman" w:hAnsi="Times New Roman" w:cs="Times New Roman"/>
          <w:sz w:val="28"/>
          <w:szCs w:val="28"/>
        </w:rPr>
        <w:t>риод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дошкольного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детства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ребенок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может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пройти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путь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от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первых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проявлений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склон</w:t>
      </w:r>
      <w:r w:rsidR="00736AE6" w:rsidRPr="009F6062">
        <w:rPr>
          <w:rFonts w:ascii="Baskerville Old Face" w:hAnsi="Baskerville Old Face"/>
          <w:sz w:val="28"/>
          <w:szCs w:val="28"/>
        </w:rPr>
        <w:softHyphen/>
      </w:r>
      <w:r w:rsidR="00736AE6" w:rsidRPr="009F6062">
        <w:rPr>
          <w:rFonts w:ascii="Times New Roman" w:hAnsi="Times New Roman" w:cs="Times New Roman"/>
          <w:sz w:val="28"/>
          <w:szCs w:val="28"/>
        </w:rPr>
        <w:t>ностей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яркого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расцвета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Такими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условиями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являются</w:t>
      </w:r>
      <w:r w:rsidR="00736AE6" w:rsidRPr="009F6062">
        <w:rPr>
          <w:rFonts w:ascii="Baskerville Old Face" w:hAnsi="Baskerville Old Face"/>
          <w:sz w:val="28"/>
          <w:szCs w:val="28"/>
        </w:rPr>
        <w:t>: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 </w:t>
      </w:r>
      <w:r w:rsidRPr="009F6062">
        <w:rPr>
          <w:rFonts w:ascii="Times New Roman" w:hAnsi="Times New Roman" w:cs="Times New Roman"/>
          <w:sz w:val="28"/>
          <w:szCs w:val="28"/>
        </w:rPr>
        <w:t>наличие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специально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подготовленных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высококвалифицированных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педагогов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до</w:t>
      </w:r>
      <w:r w:rsidRPr="009F6062">
        <w:rPr>
          <w:rFonts w:ascii="Baskerville Old Face" w:hAnsi="Baskerville Old Face"/>
          <w:sz w:val="28"/>
          <w:szCs w:val="28"/>
        </w:rPr>
        <w:softHyphen/>
      </w:r>
      <w:r w:rsidRPr="009F6062">
        <w:rPr>
          <w:rFonts w:ascii="Times New Roman" w:hAnsi="Times New Roman" w:cs="Times New Roman"/>
          <w:sz w:val="28"/>
          <w:szCs w:val="28"/>
        </w:rPr>
        <w:t>полнительного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образования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воспитателей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EE2697" w:rsidRDefault="00EE2697" w:rsidP="00736AE6">
      <w:pPr>
        <w:spacing w:after="0"/>
        <w:jc w:val="both"/>
        <w:rPr>
          <w:sz w:val="28"/>
          <w:szCs w:val="28"/>
        </w:rPr>
      </w:pP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 </w:t>
      </w:r>
      <w:r w:rsidRPr="009F6062">
        <w:rPr>
          <w:rFonts w:ascii="Times New Roman" w:hAnsi="Times New Roman" w:cs="Times New Roman"/>
          <w:sz w:val="28"/>
          <w:szCs w:val="28"/>
        </w:rPr>
        <w:t>наличие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богатой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предметно</w:t>
      </w:r>
      <w:r w:rsidRPr="009F6062">
        <w:rPr>
          <w:rFonts w:ascii="Baskerville Old Face" w:hAnsi="Baskerville Old Face"/>
          <w:sz w:val="28"/>
          <w:szCs w:val="28"/>
        </w:rPr>
        <w:t>-</w:t>
      </w:r>
      <w:r w:rsidRPr="009F6062">
        <w:rPr>
          <w:rFonts w:ascii="Times New Roman" w:hAnsi="Times New Roman" w:cs="Times New Roman"/>
          <w:sz w:val="28"/>
          <w:szCs w:val="28"/>
        </w:rPr>
        <w:t>простран</w:t>
      </w:r>
      <w:r w:rsidRPr="009F6062">
        <w:rPr>
          <w:rFonts w:ascii="Baskerville Old Face" w:hAnsi="Baskerville Old Face"/>
          <w:sz w:val="28"/>
          <w:szCs w:val="28"/>
        </w:rPr>
        <w:softHyphen/>
      </w:r>
      <w:r w:rsidRPr="009F6062">
        <w:rPr>
          <w:rFonts w:ascii="Times New Roman" w:hAnsi="Times New Roman" w:cs="Times New Roman"/>
          <w:sz w:val="28"/>
          <w:szCs w:val="28"/>
        </w:rPr>
        <w:t>ственной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среды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стимулирующей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самую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разнообразную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деятельность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ребенка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lastRenderedPageBreak/>
        <w:t xml:space="preserve">• </w:t>
      </w:r>
      <w:r w:rsidRPr="009F6062">
        <w:rPr>
          <w:rFonts w:ascii="Times New Roman" w:hAnsi="Times New Roman" w:cs="Times New Roman"/>
          <w:sz w:val="28"/>
          <w:szCs w:val="28"/>
        </w:rPr>
        <w:t>создание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атмосферы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доброжелательно</w:t>
      </w:r>
      <w:r w:rsidRPr="009F6062">
        <w:rPr>
          <w:rFonts w:ascii="Baskerville Old Face" w:hAnsi="Baskerville Old Face"/>
          <w:sz w:val="28"/>
          <w:szCs w:val="28"/>
        </w:rPr>
        <w:softHyphen/>
      </w:r>
      <w:r w:rsidRPr="009F6062">
        <w:rPr>
          <w:rFonts w:ascii="Times New Roman" w:hAnsi="Times New Roman" w:cs="Times New Roman"/>
          <w:sz w:val="28"/>
          <w:szCs w:val="28"/>
        </w:rPr>
        <w:t>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заботливости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отношению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ребен</w:t>
      </w:r>
      <w:r w:rsidRPr="009F6062">
        <w:rPr>
          <w:rFonts w:ascii="Baskerville Old Face" w:hAnsi="Baskerville Old Face"/>
          <w:sz w:val="28"/>
          <w:szCs w:val="28"/>
        </w:rPr>
        <w:softHyphen/>
      </w:r>
      <w:r w:rsidRPr="009F6062">
        <w:rPr>
          <w:rFonts w:ascii="Times New Roman" w:hAnsi="Times New Roman" w:cs="Times New Roman"/>
          <w:sz w:val="28"/>
          <w:szCs w:val="28"/>
        </w:rPr>
        <w:t>ку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обстановки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формирующей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него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чувство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собственной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значимости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поощря</w:t>
      </w:r>
      <w:r w:rsidRPr="009F6062">
        <w:rPr>
          <w:rFonts w:ascii="Baskerville Old Face" w:hAnsi="Baskerville Old Face"/>
          <w:sz w:val="28"/>
          <w:szCs w:val="28"/>
        </w:rPr>
        <w:softHyphen/>
      </w:r>
      <w:r w:rsidRPr="009F6062">
        <w:rPr>
          <w:rFonts w:ascii="Times New Roman" w:hAnsi="Times New Roman" w:cs="Times New Roman"/>
          <w:sz w:val="28"/>
          <w:szCs w:val="28"/>
        </w:rPr>
        <w:t>ющей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проявление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Baskerville Old Face" w:hAnsi="Baskerville Old Face" w:cs="Baskerville Old Face"/>
          <w:sz w:val="28"/>
          <w:szCs w:val="28"/>
        </w:rPr>
        <w:t> </w:t>
      </w:r>
      <w:r w:rsidRPr="009F6062">
        <w:rPr>
          <w:rFonts w:ascii="Times New Roman" w:hAnsi="Times New Roman" w:cs="Times New Roman"/>
          <w:sz w:val="28"/>
          <w:szCs w:val="28"/>
        </w:rPr>
        <w:t>индивидуальности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 </w:t>
      </w:r>
      <w:r w:rsidRPr="009F6062">
        <w:rPr>
          <w:rFonts w:ascii="Times New Roman" w:hAnsi="Times New Roman" w:cs="Times New Roman"/>
          <w:sz w:val="28"/>
          <w:szCs w:val="28"/>
        </w:rPr>
        <w:t>наличие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системы</w:t>
      </w:r>
      <w:r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Pr="009F6062" w:rsidRDefault="00EE2697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нашей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стране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долгое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время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изучением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детской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разработкой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вопросов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раннего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выявления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дальнейшего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развития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незаурядных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практически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занимались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. </w:t>
      </w:r>
      <w:r w:rsidR="00736AE6" w:rsidRPr="009F6062">
        <w:rPr>
          <w:rFonts w:ascii="Times New Roman" w:hAnsi="Times New Roman" w:cs="Times New Roman"/>
          <w:sz w:val="28"/>
          <w:szCs w:val="28"/>
        </w:rPr>
        <w:t>Только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последние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годы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проблема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детей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высокими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умственными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способностями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начала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вызывать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большой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интерес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только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научной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среде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, </w:t>
      </w:r>
      <w:r w:rsidR="00736AE6" w:rsidRPr="009F6062">
        <w:rPr>
          <w:rFonts w:ascii="Times New Roman" w:hAnsi="Times New Roman" w:cs="Times New Roman"/>
          <w:sz w:val="28"/>
          <w:szCs w:val="28"/>
        </w:rPr>
        <w:t>но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в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прессе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и</w:t>
      </w:r>
      <w:r w:rsidR="00736AE6" w:rsidRPr="009F6062">
        <w:rPr>
          <w:rFonts w:ascii="Baskerville Old Face" w:hAnsi="Baskerville Old Face"/>
          <w:sz w:val="28"/>
          <w:szCs w:val="28"/>
        </w:rPr>
        <w:t xml:space="preserve"> </w:t>
      </w:r>
      <w:r w:rsidR="00736AE6" w:rsidRPr="009F6062">
        <w:rPr>
          <w:rFonts w:ascii="Times New Roman" w:hAnsi="Times New Roman" w:cs="Times New Roman"/>
          <w:sz w:val="28"/>
          <w:szCs w:val="28"/>
        </w:rPr>
        <w:t>печати</w:t>
      </w:r>
      <w:r w:rsidR="00736AE6"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Разработана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система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выявлению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потенциально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одаренных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рамках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ДОУ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которая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включает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себя</w:t>
      </w:r>
      <w:r w:rsidRPr="009F6062">
        <w:rPr>
          <w:rFonts w:ascii="Baskerville Old Face" w:hAnsi="Baskerville Old Face"/>
          <w:sz w:val="28"/>
          <w:szCs w:val="28"/>
        </w:rPr>
        <w:t xml:space="preserve">: </w:t>
      </w:r>
    </w:p>
    <w:p w:rsidR="00736AE6" w:rsidRPr="00EE2697" w:rsidRDefault="00736AE6" w:rsidP="00EE2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2697">
        <w:rPr>
          <w:rFonts w:ascii="Times New Roman" w:hAnsi="Times New Roman" w:cs="Times New Roman"/>
          <w:b/>
          <w:bCs/>
          <w:sz w:val="28"/>
          <w:szCs w:val="28"/>
          <w:u w:val="single"/>
        </w:rPr>
        <w:t>1-й этап:</w:t>
      </w:r>
      <w:r w:rsidRPr="00EE2697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первоначальное выделение детей для дальнейшего обследования.</w:t>
      </w:r>
    </w:p>
    <w:p w:rsidR="00736AE6" w:rsidRPr="009F6062" w:rsidRDefault="00736AE6" w:rsidP="0073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 xml:space="preserve">Для этого используется </w:t>
      </w:r>
      <w:r w:rsidRPr="009F6062">
        <w:rPr>
          <w:rFonts w:ascii="Times New Roman" w:hAnsi="Times New Roman" w:cs="Times New Roman"/>
          <w:sz w:val="28"/>
          <w:szCs w:val="28"/>
          <w:u w:val="single"/>
        </w:rPr>
        <w:t>метод экспертных оценок</w:t>
      </w:r>
      <w:r w:rsidRPr="009F6062">
        <w:rPr>
          <w:rFonts w:ascii="Times New Roman" w:hAnsi="Times New Roman" w:cs="Times New Roman"/>
          <w:sz w:val="28"/>
          <w:szCs w:val="28"/>
        </w:rPr>
        <w:t>. Воспитатели средней группы в конце учебного года заполняют анкету, где по пятибалльной системе оценивают степень проявления у детей группы признаков одарённости: выполнение заданий на наиболее высоком уровне, сообразительность, инициативность, оригинальность и разнообразие продуктов деятельности, любознательность, широта кругозора. Дальнейшее обследование проводится с детьми, у которых достаточно часто и ярко проявляются данные признаки.</w:t>
      </w:r>
    </w:p>
    <w:p w:rsidR="00736AE6" w:rsidRPr="009F6062" w:rsidRDefault="00736AE6" w:rsidP="00EE2697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269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2-й этап: </w:t>
      </w:r>
      <w:r w:rsidRPr="00EE2697">
        <w:rPr>
          <w:rFonts w:ascii="Times New Roman" w:hAnsi="Times New Roman" w:cs="Times New Roman"/>
          <w:b/>
          <w:sz w:val="28"/>
          <w:szCs w:val="28"/>
          <w:u w:val="single"/>
        </w:rPr>
        <w:t>отбор детей в группу одарённых</w:t>
      </w:r>
      <w:r w:rsidRPr="009F606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Times New Roman" w:hAnsi="Times New Roman" w:cs="Times New Roman"/>
          <w:sz w:val="28"/>
          <w:szCs w:val="28"/>
        </w:rPr>
        <w:t>При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диагностике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одарённости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исходят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из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представления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том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что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ребёнок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продемонстрировавший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высокий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уровень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способностей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хотя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бы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одному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из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следующих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параметров</w:t>
      </w:r>
      <w:r w:rsidRPr="009F6062">
        <w:rPr>
          <w:rFonts w:ascii="Baskerville Old Face" w:hAnsi="Baskerville Old Face"/>
          <w:sz w:val="28"/>
          <w:szCs w:val="28"/>
        </w:rPr>
        <w:t xml:space="preserve">: </w:t>
      </w:r>
      <w:r w:rsidRPr="009F6062">
        <w:rPr>
          <w:rFonts w:ascii="Times New Roman" w:hAnsi="Times New Roman" w:cs="Times New Roman"/>
          <w:sz w:val="28"/>
          <w:szCs w:val="28"/>
        </w:rPr>
        <w:t>уровень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интеллекта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познавательной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мотивации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креативность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заслуживает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того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чтобы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его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квалифицировали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как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одарённого</w:t>
      </w:r>
      <w:r w:rsidRPr="009F6062">
        <w:rPr>
          <w:rFonts w:ascii="Baskerville Old Face" w:hAnsi="Baskerville Old Face"/>
          <w:sz w:val="28"/>
          <w:szCs w:val="28"/>
        </w:rPr>
        <w:t>.</w:t>
      </w:r>
    </w:p>
    <w:p w:rsidR="00736AE6" w:rsidRDefault="00736AE6" w:rsidP="00736AE6">
      <w:pPr>
        <w:spacing w:after="0"/>
        <w:jc w:val="both"/>
        <w:rPr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> </w:t>
      </w:r>
      <w:r w:rsidRPr="009F6062">
        <w:rPr>
          <w:rFonts w:ascii="Baskerville Old Face" w:hAnsi="Baskerville Old Face"/>
          <w:sz w:val="28"/>
          <w:szCs w:val="28"/>
        </w:rPr>
        <w:tab/>
      </w:r>
      <w:r w:rsidRPr="009F6062">
        <w:rPr>
          <w:rFonts w:ascii="Times New Roman" w:hAnsi="Times New Roman" w:cs="Times New Roman"/>
          <w:sz w:val="28"/>
          <w:szCs w:val="28"/>
        </w:rPr>
        <w:t>Работа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одаренными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способными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детьми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поиск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выявление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развитие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должны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стать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одними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из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важнейших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аспектов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деятельности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</w:t>
      </w:r>
      <w:r w:rsidRPr="009F6062">
        <w:rPr>
          <w:rFonts w:ascii="Baskerville Old Face" w:hAnsi="Baskerville Old Face"/>
          <w:sz w:val="28"/>
          <w:szCs w:val="28"/>
        </w:rPr>
        <w:t>/</w:t>
      </w:r>
      <w:r w:rsidRPr="009F6062">
        <w:rPr>
          <w:rFonts w:ascii="Times New Roman" w:hAnsi="Times New Roman" w:cs="Times New Roman"/>
          <w:sz w:val="28"/>
          <w:szCs w:val="28"/>
        </w:rPr>
        <w:t>саду</w:t>
      </w:r>
      <w:r w:rsidRPr="009F6062">
        <w:rPr>
          <w:rFonts w:ascii="Baskerville Old Face" w:hAnsi="Baskerville Old Face"/>
          <w:sz w:val="28"/>
          <w:szCs w:val="28"/>
        </w:rPr>
        <w:t>.</w:t>
      </w:r>
    </w:p>
    <w:p w:rsidR="00EE2697" w:rsidRPr="00EE2697" w:rsidRDefault="00EE2697" w:rsidP="00736AE6">
      <w:pPr>
        <w:spacing w:after="0"/>
        <w:jc w:val="both"/>
        <w:rPr>
          <w:sz w:val="28"/>
          <w:szCs w:val="28"/>
        </w:rPr>
      </w:pPr>
    </w:p>
    <w:p w:rsidR="00EE2697" w:rsidRDefault="00736AE6" w:rsidP="00736AE6">
      <w:pPr>
        <w:spacing w:after="0"/>
        <w:jc w:val="both"/>
        <w:rPr>
          <w:b/>
          <w:bCs/>
          <w:i/>
          <w:iCs/>
          <w:sz w:val="28"/>
          <w:szCs w:val="28"/>
          <w:u w:val="single"/>
        </w:rPr>
      </w:pP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Дети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,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склонные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высоким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достижениям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,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могут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hyperlink r:id="rId6" w:history="1">
        <w:r w:rsidRPr="009F6062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28"/>
            <w:szCs w:val="28"/>
          </w:rPr>
          <w:t>проявить</w:t>
        </w:r>
      </w:hyperlink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себя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b/>
          <w:sz w:val="28"/>
          <w:szCs w:val="28"/>
          <w:u w:val="single"/>
        </w:rPr>
      </w:pP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следующих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 xml:space="preserve"> </w:t>
      </w:r>
      <w:r w:rsidRPr="009F606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областях</w:t>
      </w:r>
      <w:r w:rsidRPr="009F6062">
        <w:rPr>
          <w:rFonts w:ascii="Baskerville Old Face" w:hAnsi="Baskerville Old Face"/>
          <w:b/>
          <w:bCs/>
          <w:i/>
          <w:iCs/>
          <w:sz w:val="28"/>
          <w:szCs w:val="28"/>
          <w:u w:val="single"/>
        </w:rPr>
        <w:t>: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sz w:val="28"/>
          <w:szCs w:val="28"/>
        </w:rPr>
        <w:t>общие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интеллектуальные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способности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sz w:val="28"/>
          <w:szCs w:val="28"/>
        </w:rPr>
        <w:t>конкретные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академические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способности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sz w:val="28"/>
          <w:szCs w:val="28"/>
        </w:rPr>
        <w:t>творческое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или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продуктивное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мышление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sz w:val="28"/>
          <w:szCs w:val="28"/>
        </w:rPr>
        <w:t>лидерские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способности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sz w:val="28"/>
          <w:szCs w:val="28"/>
        </w:rPr>
        <w:t>художественные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исполнительские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искусства</w:t>
      </w:r>
      <w:r w:rsidRPr="009F6062">
        <w:rPr>
          <w:rFonts w:ascii="Baskerville Old Face" w:hAnsi="Baskerville Old Face"/>
          <w:sz w:val="28"/>
          <w:szCs w:val="28"/>
        </w:rPr>
        <w:t>;</w:t>
      </w:r>
    </w:p>
    <w:p w:rsidR="00736AE6" w:rsidRPr="009F6062" w:rsidRDefault="00736AE6" w:rsidP="00736AE6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sz w:val="28"/>
          <w:szCs w:val="28"/>
        </w:rPr>
        <w:t>психомоторные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способности</w:t>
      </w:r>
      <w:r w:rsidRPr="009F6062">
        <w:rPr>
          <w:rFonts w:ascii="Baskerville Old Face" w:hAnsi="Baskerville Old Face"/>
          <w:sz w:val="28"/>
          <w:szCs w:val="28"/>
        </w:rPr>
        <w:t>.</w:t>
      </w:r>
    </w:p>
    <w:p w:rsidR="00EE2697" w:rsidRDefault="00EE2697" w:rsidP="00736AE6">
      <w:pPr>
        <w:spacing w:after="0"/>
        <w:jc w:val="both"/>
      </w:pPr>
    </w:p>
    <w:p w:rsidR="00736AE6" w:rsidRPr="00EE2697" w:rsidRDefault="00044B68" w:rsidP="00EE2697">
      <w:pPr>
        <w:spacing w:after="0"/>
        <w:jc w:val="center"/>
        <w:rPr>
          <w:b/>
          <w:sz w:val="32"/>
          <w:szCs w:val="32"/>
          <w:u w:val="single"/>
        </w:rPr>
      </w:pPr>
      <w:hyperlink r:id="rId7" w:history="1">
        <w:r w:rsidR="00736AE6" w:rsidRPr="00EE2697">
          <w:rPr>
            <w:rStyle w:val="a3"/>
            <w:rFonts w:ascii="Times New Roman" w:hAnsi="Times New Roman" w:cs="Times New Roman"/>
            <w:b/>
            <w:bCs/>
            <w:i/>
            <w:iCs/>
            <w:color w:val="auto"/>
            <w:sz w:val="32"/>
            <w:szCs w:val="32"/>
          </w:rPr>
          <w:t>Палитра</w:t>
        </w:r>
      </w:hyperlink>
      <w:r w:rsidR="00736AE6" w:rsidRPr="00EE2697">
        <w:rPr>
          <w:rFonts w:ascii="Baskerville Old Face" w:hAnsi="Baskerville Old Face"/>
          <w:b/>
          <w:bCs/>
          <w:i/>
          <w:iCs/>
          <w:sz w:val="32"/>
          <w:szCs w:val="32"/>
          <w:u w:val="single"/>
        </w:rPr>
        <w:t xml:space="preserve"> </w:t>
      </w:r>
      <w:r w:rsidR="00736AE6" w:rsidRPr="00EE2697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одаренности</w:t>
      </w:r>
      <w:r w:rsidR="00736AE6" w:rsidRPr="00EE2697">
        <w:rPr>
          <w:rFonts w:ascii="Baskerville Old Face" w:hAnsi="Baskerville Old Face"/>
          <w:b/>
          <w:bCs/>
          <w:i/>
          <w:iCs/>
          <w:sz w:val="32"/>
          <w:szCs w:val="32"/>
          <w:u w:val="single"/>
        </w:rPr>
        <w:t>:</w:t>
      </w:r>
    </w:p>
    <w:p w:rsidR="00736AE6" w:rsidRPr="009F6062" w:rsidRDefault="00736AE6" w:rsidP="00EE2697">
      <w:pPr>
        <w:spacing w:before="240"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hyperlink r:id="rId8" w:history="1">
        <w:r w:rsidRPr="009F6062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Общая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 (</w:t>
      </w:r>
      <w:r w:rsidRPr="009F6062">
        <w:rPr>
          <w:rFonts w:ascii="Times New Roman" w:hAnsi="Times New Roman" w:cs="Times New Roman"/>
          <w:sz w:val="28"/>
          <w:szCs w:val="28"/>
        </w:rPr>
        <w:t>умственная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одаренность</w:t>
      </w:r>
      <w:r w:rsidRPr="009F6062">
        <w:rPr>
          <w:rFonts w:ascii="Baskerville Old Face" w:hAnsi="Baskerville Old Face"/>
          <w:sz w:val="28"/>
          <w:szCs w:val="28"/>
        </w:rPr>
        <w:t>);</w:t>
      </w:r>
    </w:p>
    <w:p w:rsidR="00736AE6" w:rsidRPr="009F6062" w:rsidRDefault="00736AE6" w:rsidP="00EE2697">
      <w:pPr>
        <w:spacing w:before="240"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lastRenderedPageBreak/>
        <w:t xml:space="preserve">•  </w:t>
      </w:r>
      <w:r w:rsidRPr="009F6062">
        <w:rPr>
          <w:rFonts w:ascii="Times New Roman" w:hAnsi="Times New Roman" w:cs="Times New Roman"/>
          <w:bCs/>
          <w:sz w:val="28"/>
          <w:szCs w:val="28"/>
        </w:rPr>
        <w:t>Художественная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bCs/>
          <w:sz w:val="28"/>
          <w:szCs w:val="28"/>
        </w:rPr>
        <w:t>одаренность</w:t>
      </w:r>
      <w:r w:rsidRPr="009F6062">
        <w:rPr>
          <w:rFonts w:ascii="Baskerville Old Face" w:hAnsi="Baskerville Old Face"/>
          <w:sz w:val="28"/>
          <w:szCs w:val="28"/>
        </w:rPr>
        <w:t xml:space="preserve"> (</w:t>
      </w:r>
      <w:hyperlink r:id="rId9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этот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вид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отражает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hyperlink r:id="rId10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высокий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 </w:t>
      </w:r>
      <w:hyperlink r:id="rId11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творческий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потенциал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человека</w:t>
      </w:r>
      <w:r w:rsidRPr="009F6062">
        <w:rPr>
          <w:rFonts w:ascii="Baskerville Old Face" w:hAnsi="Baskerville Old Face"/>
          <w:sz w:val="28"/>
          <w:szCs w:val="28"/>
        </w:rPr>
        <w:t xml:space="preserve">: </w:t>
      </w:r>
      <w:hyperlink r:id="rId12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искусство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литература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hyperlink r:id="rId13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музыка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прикладное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искусство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т</w:t>
      </w:r>
      <w:r w:rsidRPr="009F6062">
        <w:rPr>
          <w:rFonts w:ascii="Baskerville Old Face" w:hAnsi="Baskerville Old Face"/>
          <w:sz w:val="28"/>
          <w:szCs w:val="28"/>
        </w:rPr>
        <w:t xml:space="preserve">. </w:t>
      </w:r>
      <w:r w:rsidRPr="009F6062">
        <w:rPr>
          <w:rFonts w:ascii="Times New Roman" w:hAnsi="Times New Roman" w:cs="Times New Roman"/>
          <w:sz w:val="28"/>
          <w:szCs w:val="28"/>
        </w:rPr>
        <w:t>д</w:t>
      </w:r>
      <w:r w:rsidRPr="009F6062">
        <w:rPr>
          <w:rFonts w:ascii="Baskerville Old Face" w:hAnsi="Baskerville Old Face"/>
          <w:sz w:val="28"/>
          <w:szCs w:val="28"/>
        </w:rPr>
        <w:t>.);</w:t>
      </w:r>
    </w:p>
    <w:p w:rsidR="00736AE6" w:rsidRPr="009F6062" w:rsidRDefault="00736AE6" w:rsidP="00EE2697">
      <w:pPr>
        <w:spacing w:before="240"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bCs/>
          <w:sz w:val="28"/>
          <w:szCs w:val="28"/>
        </w:rPr>
        <w:t>Социальная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bCs/>
          <w:sz w:val="28"/>
          <w:szCs w:val="28"/>
        </w:rPr>
        <w:t>одаренность</w:t>
      </w:r>
      <w:r w:rsidRPr="009F6062">
        <w:rPr>
          <w:rFonts w:ascii="Baskerville Old Face" w:hAnsi="Baskerville Old Face"/>
          <w:sz w:val="28"/>
          <w:szCs w:val="28"/>
        </w:rPr>
        <w:t xml:space="preserve"> (</w:t>
      </w:r>
      <w:r w:rsidRPr="009F6062">
        <w:rPr>
          <w:rFonts w:ascii="Times New Roman" w:hAnsi="Times New Roman" w:cs="Times New Roman"/>
          <w:sz w:val="28"/>
          <w:szCs w:val="28"/>
        </w:rPr>
        <w:t>проявляется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умении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разбираться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людях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устанавливать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ними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эффективные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hyperlink r:id="rId14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отношения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; </w:t>
      </w:r>
      <w:r w:rsidRPr="009F6062">
        <w:rPr>
          <w:rFonts w:ascii="Times New Roman" w:hAnsi="Times New Roman" w:cs="Times New Roman"/>
          <w:sz w:val="28"/>
          <w:szCs w:val="28"/>
        </w:rPr>
        <w:t>основой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социальной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одаренности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является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hyperlink r:id="rId15" w:history="1">
        <w:r w:rsidRPr="009F606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социальный</w:t>
        </w:r>
      </w:hyperlink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интеллект</w:t>
      </w:r>
      <w:r w:rsidRPr="009F6062">
        <w:rPr>
          <w:rFonts w:ascii="Baskerville Old Face" w:hAnsi="Baskerville Old Face"/>
          <w:sz w:val="28"/>
          <w:szCs w:val="28"/>
        </w:rPr>
        <w:t>);</w:t>
      </w:r>
    </w:p>
    <w:p w:rsidR="00736AE6" w:rsidRPr="009F6062" w:rsidRDefault="00736AE6" w:rsidP="00EE2697">
      <w:pPr>
        <w:spacing w:before="240" w:after="0"/>
        <w:jc w:val="both"/>
        <w:rPr>
          <w:rFonts w:ascii="Baskerville Old Face" w:hAnsi="Baskerville Old Face"/>
          <w:sz w:val="28"/>
          <w:szCs w:val="28"/>
        </w:rPr>
      </w:pPr>
      <w:r w:rsidRPr="009F6062">
        <w:rPr>
          <w:rFonts w:ascii="Baskerville Old Face" w:hAnsi="Baskerville Old Face"/>
          <w:sz w:val="28"/>
          <w:szCs w:val="28"/>
        </w:rPr>
        <w:t xml:space="preserve">•  </w:t>
      </w:r>
      <w:r w:rsidRPr="009F6062">
        <w:rPr>
          <w:rFonts w:ascii="Times New Roman" w:hAnsi="Times New Roman" w:cs="Times New Roman"/>
          <w:bCs/>
          <w:sz w:val="28"/>
          <w:szCs w:val="28"/>
        </w:rPr>
        <w:t>Спортивная</w:t>
      </w:r>
      <w:r w:rsidRPr="009F6062">
        <w:rPr>
          <w:rFonts w:ascii="Baskerville Old Face" w:hAnsi="Baskerville Old Face"/>
          <w:bCs/>
          <w:sz w:val="28"/>
          <w:szCs w:val="28"/>
        </w:rPr>
        <w:t xml:space="preserve"> (</w:t>
      </w:r>
      <w:r w:rsidRPr="009F6062">
        <w:rPr>
          <w:rFonts w:ascii="Times New Roman" w:hAnsi="Times New Roman" w:cs="Times New Roman"/>
          <w:bCs/>
          <w:sz w:val="28"/>
          <w:szCs w:val="28"/>
        </w:rPr>
        <w:t>моторная</w:t>
      </w:r>
      <w:r w:rsidRPr="009F6062">
        <w:rPr>
          <w:rFonts w:ascii="Baskerville Old Face" w:hAnsi="Baskerville Old Face"/>
          <w:bCs/>
          <w:sz w:val="28"/>
          <w:szCs w:val="28"/>
        </w:rPr>
        <w:t xml:space="preserve">) </w:t>
      </w:r>
      <w:r w:rsidRPr="009F6062">
        <w:rPr>
          <w:rFonts w:ascii="Times New Roman" w:hAnsi="Times New Roman" w:cs="Times New Roman"/>
          <w:bCs/>
          <w:sz w:val="28"/>
          <w:szCs w:val="28"/>
        </w:rPr>
        <w:t>одаренность</w:t>
      </w:r>
      <w:r w:rsidRPr="009F6062">
        <w:rPr>
          <w:rFonts w:ascii="Baskerville Old Face" w:hAnsi="Baskerville Old Face"/>
          <w:sz w:val="28"/>
          <w:szCs w:val="28"/>
        </w:rPr>
        <w:t xml:space="preserve"> (</w:t>
      </w:r>
      <w:r w:rsidRPr="009F6062">
        <w:rPr>
          <w:rFonts w:ascii="Times New Roman" w:hAnsi="Times New Roman" w:cs="Times New Roman"/>
          <w:sz w:val="28"/>
          <w:szCs w:val="28"/>
        </w:rPr>
        <w:t>проявляется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разных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видах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двигательной</w:t>
      </w:r>
      <w:r w:rsidRPr="009F6062">
        <w:rPr>
          <w:rFonts w:ascii="Baskerville Old Face" w:hAnsi="Baskerville Old Face"/>
          <w:sz w:val="28"/>
          <w:szCs w:val="28"/>
        </w:rPr>
        <w:t xml:space="preserve"> </w:t>
      </w:r>
      <w:r w:rsidRPr="009F6062">
        <w:rPr>
          <w:rFonts w:ascii="Times New Roman" w:hAnsi="Times New Roman" w:cs="Times New Roman"/>
          <w:sz w:val="28"/>
          <w:szCs w:val="28"/>
        </w:rPr>
        <w:t>деятельности</w:t>
      </w:r>
      <w:r w:rsidRPr="009F6062">
        <w:rPr>
          <w:rFonts w:ascii="Baskerville Old Face" w:hAnsi="Baskerville Old Face"/>
          <w:sz w:val="28"/>
          <w:szCs w:val="28"/>
        </w:rPr>
        <w:t xml:space="preserve"> (</w:t>
      </w:r>
      <w:r w:rsidRPr="009F6062">
        <w:rPr>
          <w:rFonts w:ascii="Times New Roman" w:hAnsi="Times New Roman" w:cs="Times New Roman"/>
          <w:sz w:val="28"/>
          <w:szCs w:val="28"/>
        </w:rPr>
        <w:t>спорт</w:t>
      </w:r>
      <w:r w:rsidRPr="009F6062">
        <w:rPr>
          <w:rFonts w:ascii="Baskerville Old Face" w:hAnsi="Baskerville Old Face"/>
          <w:sz w:val="28"/>
          <w:szCs w:val="28"/>
        </w:rPr>
        <w:t xml:space="preserve">, </w:t>
      </w:r>
      <w:r w:rsidRPr="009F6062">
        <w:rPr>
          <w:rFonts w:ascii="Times New Roman" w:hAnsi="Times New Roman" w:cs="Times New Roman"/>
          <w:sz w:val="28"/>
          <w:szCs w:val="28"/>
        </w:rPr>
        <w:t>танцы</w:t>
      </w:r>
      <w:r w:rsidRPr="009F6062">
        <w:rPr>
          <w:rFonts w:ascii="Baskerville Old Face" w:hAnsi="Baskerville Old Face"/>
          <w:sz w:val="28"/>
          <w:szCs w:val="28"/>
        </w:rPr>
        <w:t>)).</w:t>
      </w:r>
    </w:p>
    <w:p w:rsidR="00736AE6" w:rsidRPr="009F6062" w:rsidRDefault="00736AE6" w:rsidP="00AF0485">
      <w:pPr>
        <w:spacing w:after="0"/>
        <w:jc w:val="both"/>
        <w:rPr>
          <w:rFonts w:ascii="Baskerville Old Face" w:hAnsi="Baskerville Old Face"/>
          <w:sz w:val="28"/>
          <w:szCs w:val="28"/>
        </w:rPr>
      </w:pPr>
    </w:p>
    <w:p w:rsidR="00AF0485" w:rsidRPr="00AF0485" w:rsidRDefault="00AF0485" w:rsidP="00AF0485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:rsidR="00AF0485" w:rsidRPr="00AF0485" w:rsidRDefault="00AF0485" w:rsidP="00AF0485">
      <w:pPr>
        <w:spacing w:after="0"/>
        <w:jc w:val="both"/>
        <w:rPr>
          <w:rFonts w:ascii="Baskerville Old Face" w:hAnsi="Baskerville Old Face"/>
          <w:b/>
          <w:sz w:val="24"/>
          <w:szCs w:val="24"/>
        </w:rPr>
      </w:pPr>
    </w:p>
    <w:p w:rsidR="00AF0485" w:rsidRPr="00AF0485" w:rsidRDefault="00AF0485" w:rsidP="00AF0485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AF0485" w:rsidRPr="00AF0485" w:rsidRDefault="00AF0485" w:rsidP="00AF0485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AF0485" w:rsidRPr="00AF0485" w:rsidRDefault="00AF0485" w:rsidP="00AF0485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p w:rsidR="00510FAA" w:rsidRPr="00AF0485" w:rsidRDefault="00510FAA" w:rsidP="00AF0485">
      <w:pPr>
        <w:spacing w:after="0"/>
        <w:jc w:val="both"/>
        <w:rPr>
          <w:rFonts w:ascii="Baskerville Old Face" w:hAnsi="Baskerville Old Face"/>
          <w:sz w:val="24"/>
          <w:szCs w:val="24"/>
        </w:rPr>
      </w:pPr>
    </w:p>
    <w:sectPr w:rsidR="00510FAA" w:rsidRPr="00AF0485" w:rsidSect="00044B68">
      <w:pgSz w:w="11906" w:h="16838"/>
      <w:pgMar w:top="1135" w:right="850" w:bottom="709" w:left="993" w:header="708" w:footer="708" w:gutter="0"/>
      <w:pgBorders w:offsetFrom="page">
        <w:top w:val="dashDotStroked" w:sz="24" w:space="24" w:color="33CC33"/>
        <w:left w:val="dashDotStroked" w:sz="24" w:space="24" w:color="33CC33"/>
        <w:bottom w:val="dashDotStroked" w:sz="24" w:space="24" w:color="33CC33"/>
        <w:right w:val="dashDotStroked" w:sz="24" w:space="24" w:color="33CC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5F6F53"/>
    <w:multiLevelType w:val="hybridMultilevel"/>
    <w:tmpl w:val="7B88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F1"/>
    <w:rsid w:val="00044B68"/>
    <w:rsid w:val="0025442F"/>
    <w:rsid w:val="00510FAA"/>
    <w:rsid w:val="005420C3"/>
    <w:rsid w:val="006325F1"/>
    <w:rsid w:val="00736AE6"/>
    <w:rsid w:val="009F6062"/>
    <w:rsid w:val="00AF0485"/>
    <w:rsid w:val="00EE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15A65-5461-4A23-9DE6-27D5E19F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6A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42165/" TargetMode="External"/><Relationship Id="rId13" Type="http://schemas.openxmlformats.org/officeDocument/2006/relationships/hyperlink" Target="http://www.pandia.ru/314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114729/" TargetMode="External"/><Relationship Id="rId12" Type="http://schemas.openxmlformats.org/officeDocument/2006/relationships/hyperlink" Target="http://www.pandia.ru/4872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andia.ru/37107/" TargetMode="External"/><Relationship Id="rId11" Type="http://schemas.openxmlformats.org/officeDocument/2006/relationships/hyperlink" Target="http://www.pandia.ru/70269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andia.ru/31719/" TargetMode="External"/><Relationship Id="rId10" Type="http://schemas.openxmlformats.org/officeDocument/2006/relationships/hyperlink" Target="http://www.pandia.ru/547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ndia.ru/86927/" TargetMode="External"/><Relationship Id="rId14" Type="http://schemas.openxmlformats.org/officeDocument/2006/relationships/hyperlink" Target="http://www.pandia.ru/11466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User</cp:lastModifiedBy>
  <cp:revision>10</cp:revision>
  <dcterms:created xsi:type="dcterms:W3CDTF">2013-10-27T17:31:00Z</dcterms:created>
  <dcterms:modified xsi:type="dcterms:W3CDTF">2021-01-26T12:01:00Z</dcterms:modified>
</cp:coreProperties>
</file>