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1D" w:rsidRPr="00F1361D" w:rsidRDefault="00F1361D" w:rsidP="00F1361D">
      <w:pPr>
        <w:jc w:val="center"/>
        <w:rPr>
          <w:rFonts w:ascii="Times New Roman" w:hAnsi="Times New Roman" w:cs="Times New Roman"/>
          <w:b/>
          <w:sz w:val="24"/>
        </w:rPr>
      </w:pPr>
      <w:r w:rsidRPr="00F1361D">
        <w:rPr>
          <w:rFonts w:ascii="Times New Roman" w:hAnsi="Times New Roman" w:cs="Times New Roman"/>
          <w:b/>
          <w:sz w:val="24"/>
        </w:rPr>
        <w:t>МУНИЦИПАЛЬНОЕ БЮДЖЕТНО ДОШКОЛЬНОЕ ОБРАЗОВАТЕЛЬНОЕ УЧРЕЖДЕНИЕ «УЛЫБКА» МУНИЦИПАЛЬНОГО ОБРАЗОВАНИЯ КРАСНОПЕРЕКОПСКИЙ РАЙОН РЕСПУБЛИКИ КРЫМ</w:t>
      </w: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815C9A" w:rsidRDefault="00815C9A" w:rsidP="00815C9A">
      <w:pPr>
        <w:spacing w:after="0" w:line="240" w:lineRule="auto"/>
        <w:rPr>
          <w:rStyle w:val="c13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61D" w:rsidRDefault="00F1361D" w:rsidP="00815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8291E">
        <w:rPr>
          <w:rFonts w:ascii="Times New Roman" w:hAnsi="Times New Roman"/>
          <w:sz w:val="24"/>
          <w:szCs w:val="24"/>
        </w:rPr>
        <w:t>ПРИНЯТО: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815C9A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УТВЕРЖДАЮ:   </w:t>
      </w:r>
    </w:p>
    <w:p w:rsidR="00F1361D" w:rsidRPr="0045578B" w:rsidRDefault="00F1361D" w:rsidP="00F136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Педагогическим советом                          </w:t>
      </w:r>
      <w:r w:rsidR="00815C9A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Заведующий МБДОУ </w:t>
      </w:r>
      <w:r>
        <w:rPr>
          <w:rFonts w:ascii="Times New Roman" w:hAnsi="Times New Roman"/>
          <w:szCs w:val="24"/>
        </w:rPr>
        <w:t>«</w:t>
      </w:r>
      <w:proofErr w:type="gramStart"/>
      <w:r>
        <w:rPr>
          <w:rFonts w:ascii="Times New Roman" w:hAnsi="Times New Roman"/>
          <w:szCs w:val="24"/>
        </w:rPr>
        <w:t>Улыбка</w:t>
      </w:r>
      <w:r w:rsidRPr="00113A25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 xml:space="preserve"> «Улыбка»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690A8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____________/Н.В. Венгерова/                                                                                                                                 </w:t>
      </w:r>
    </w:p>
    <w:p w:rsidR="00F1361D" w:rsidRDefault="00F1361D" w:rsidP="00F136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2                                                                         </w:t>
      </w:r>
      <w:r w:rsidR="00690A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90A8E">
        <w:rPr>
          <w:rFonts w:ascii="Times New Roman" w:hAnsi="Times New Roman"/>
          <w:sz w:val="24"/>
          <w:szCs w:val="24"/>
        </w:rPr>
        <w:t>Приказ № 25 от 08.12.2020г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1361D" w:rsidRDefault="00815C9A" w:rsidP="00F1361D">
      <w:pPr>
        <w:spacing w:after="0" w:line="240" w:lineRule="auto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08</w:t>
      </w:r>
      <w:r w:rsidR="00F1361D">
        <w:rPr>
          <w:rFonts w:ascii="Times New Roman" w:hAnsi="Times New Roman"/>
          <w:sz w:val="24"/>
          <w:szCs w:val="24"/>
        </w:rPr>
        <w:t>.12.2020г.</w:t>
      </w:r>
      <w:r w:rsidR="00F1361D" w:rsidRPr="00113A25">
        <w:rPr>
          <w:rFonts w:ascii="Times New Roman" w:hAnsi="Times New Roman"/>
          <w:szCs w:val="24"/>
        </w:rPr>
        <w:t xml:space="preserve">                                  </w:t>
      </w:r>
      <w:r w:rsidR="00F1361D">
        <w:rPr>
          <w:rFonts w:ascii="Times New Roman" w:hAnsi="Times New Roman"/>
          <w:szCs w:val="24"/>
        </w:rPr>
        <w:t xml:space="preserve"> </w:t>
      </w:r>
    </w:p>
    <w:p w:rsidR="00F1361D" w:rsidRDefault="00F1361D" w:rsidP="00F1361D">
      <w:pPr>
        <w:spacing w:after="0" w:line="240" w:lineRule="auto"/>
        <w:rPr>
          <w:rFonts w:ascii="Times New Roman" w:hAnsi="Times New Roman"/>
          <w:szCs w:val="24"/>
        </w:rPr>
      </w:pPr>
    </w:p>
    <w:p w:rsidR="00F1361D" w:rsidRDefault="00F1361D" w:rsidP="00F1361D">
      <w:pPr>
        <w:spacing w:after="0" w:line="240" w:lineRule="auto"/>
        <w:rPr>
          <w:rFonts w:ascii="Times New Roman" w:hAnsi="Times New Roman"/>
          <w:szCs w:val="24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3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F1361D" w:rsidRPr="00F1361D" w:rsidRDefault="00F1361D" w:rsidP="00F1361D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rStyle w:val="c13"/>
          <w:b/>
          <w:bCs/>
          <w:color w:val="000000"/>
          <w:sz w:val="48"/>
          <w:szCs w:val="28"/>
        </w:rPr>
      </w:pPr>
      <w:r w:rsidRPr="00F1361D">
        <w:rPr>
          <w:rStyle w:val="c13"/>
          <w:b/>
          <w:bCs/>
          <w:color w:val="000000"/>
          <w:sz w:val="48"/>
          <w:szCs w:val="28"/>
        </w:rPr>
        <w:t xml:space="preserve">РАБОЧАЯ ПРОГРАММА </w:t>
      </w:r>
    </w:p>
    <w:p w:rsidR="00F1361D" w:rsidRPr="00F1361D" w:rsidRDefault="00F1361D" w:rsidP="00F1361D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i/>
          <w:color w:val="000000"/>
          <w:sz w:val="32"/>
          <w:szCs w:val="20"/>
          <w:u w:val="single"/>
        </w:rPr>
      </w:pPr>
      <w:r w:rsidRPr="00F1361D">
        <w:rPr>
          <w:rStyle w:val="c13"/>
          <w:b/>
          <w:bCs/>
          <w:i/>
          <w:color w:val="000000"/>
          <w:sz w:val="44"/>
          <w:szCs w:val="28"/>
          <w:u w:val="single"/>
        </w:rPr>
        <w:t>«ОДАРЕННЫЙ РЕБЕНОК»</w:t>
      </w:r>
    </w:p>
    <w:p w:rsidR="00F1361D" w:rsidRPr="00F1361D" w:rsidRDefault="00F1361D" w:rsidP="00F1361D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Cs w:val="20"/>
        </w:rPr>
      </w:pPr>
      <w:r w:rsidRPr="00F1361D">
        <w:rPr>
          <w:rStyle w:val="c13"/>
          <w:b/>
          <w:bCs/>
          <w:color w:val="000000"/>
          <w:sz w:val="36"/>
          <w:szCs w:val="28"/>
        </w:rPr>
        <w:t>ВЫЯВЛЕНИЕ И РАЗВИТИЕ ПРЕДПОСЫЛОК ОДАРЕННОСТИ У ДЕТЕЙ ДОШКОЛЬНОГО ВОЗРАСТА В УСЛОВИЯХ ДЕТСКОГО САДА</w:t>
      </w: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2020г.</w:t>
      </w:r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592CE8" w:rsidRDefault="00592CE8" w:rsidP="00B559AF">
      <w:pPr>
        <w:pStyle w:val="c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1361D" w:rsidRDefault="00F1361D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ПАСПОРТ ПРОГРАММЫ</w:t>
      </w:r>
    </w:p>
    <w:p w:rsidR="00592CE8" w:rsidRDefault="00592CE8" w:rsidP="00F1361D">
      <w:pPr>
        <w:pStyle w:val="c0"/>
        <w:shd w:val="clear" w:color="auto" w:fill="FFFFFF"/>
        <w:spacing w:before="0" w:beforeAutospacing="0" w:after="0" w:afterAutospacing="0"/>
        <w:ind w:firstLine="180"/>
        <w:jc w:val="center"/>
        <w:rPr>
          <w:rFonts w:ascii="Calibri" w:hAnsi="Calibri"/>
          <w:color w:val="000000"/>
          <w:sz w:val="20"/>
          <w:szCs w:val="20"/>
        </w:rPr>
      </w:pPr>
    </w:p>
    <w:tbl>
      <w:tblPr>
        <w:tblW w:w="0" w:type="auto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6"/>
        <w:gridCol w:w="5888"/>
      </w:tblGrid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Одаренный ребенок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</w:t>
            </w:r>
            <w:r w:rsidR="0059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группа МБДОУ «Улыбка»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выявления, поддержки и развития одаренных детей, их самореализации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 основных мероприятий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592CE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коллектив МБДОУ </w:t>
            </w:r>
            <w:r w:rsidR="0059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«Улыбка»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Соисполнители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 и их родители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увеличение числа одаренных детей, которым оказывается поддержка;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создание индивидуальных образовательных маршрутов;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повышение квалификации педагогов в рамках самообразования по теме «Одаренные дети»;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совершенствование системы работы с одаренными детьми</w:t>
            </w:r>
          </w:p>
        </w:tc>
      </w:tr>
      <w:tr w:rsidR="00F1361D" w:rsidRPr="00F1361D" w:rsidTr="00925F83"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контроля исполнения программы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 рамках программы осуществляет администрация детского сада. Вопросы исполнения заслушиваются на заседаниях методических объединений, педагогических</w:t>
            </w:r>
            <w:r w:rsidRPr="00F1361D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советах, родительских собраниях.</w:t>
            </w:r>
          </w:p>
        </w:tc>
      </w:tr>
    </w:tbl>
    <w:p w:rsidR="00B2361B" w:rsidRDefault="003F2BD5">
      <w:pPr>
        <w:rPr>
          <w:rFonts w:ascii="Times New Roman" w:hAnsi="Times New Roman" w:cs="Times New Roman"/>
          <w:sz w:val="24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61D" w:rsidRPr="00F1361D" w:rsidRDefault="00F1361D" w:rsidP="00925F83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1.ВВЕДЕНИЕ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состояние системы образования характеризуется всё большим вниманием к поддержке и развитию внутреннего потенциала развития личности одаренного ребёнка. Это объясняется, во-первых, значимостью способностей для развития личности, во-вторых, возросшей потребностью общества в людях, обладающих нестандартным мышлением, способных созидать новое в различных сферах жизни. </w:t>
      </w:r>
      <w:r w:rsidR="00592CE8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 одаренных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Детство является очень благоприятным периодом для развития одарённости. Однако возможности дошкольного возраста, как показывает практика, реализуются слабо. Это обусловлено, с одной стороны, ориентацией на «среднего» ребёнка, с другой – отсутствием у педагогов и родителей необходимых знаний о методах выявления и развития одарённости на этапе дошкольного детства. В реальной практике дошкольных учреждений, остро ощущается необходимость постановки целенаправленной, планомерной и систематической работы педагогического коллектива по выявлению, поддержанию и развитию одарённых дошкольников. В эту работу должны быть включены родители, социальные институты, широкая общественность.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Решая вопрос об организационных формах работы с одаренными детьми, следует признать нецелесообразным выделение таких воспитанников в особые группы. Одаренные воспитанники должны воспитываться и обучаться в </w:t>
      </w:r>
      <w:r w:rsidR="00592CE8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 вместе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воспитанников.</w:t>
      </w:r>
    </w:p>
    <w:p w:rsidR="00F1361D" w:rsidRPr="00F1361D" w:rsidRDefault="00F1361D" w:rsidP="00BA7891">
      <w:pPr>
        <w:shd w:val="clear" w:color="auto" w:fill="FFFFFF"/>
        <w:spacing w:before="24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для разработки Программы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РФ «Об образовании в Российской Федерации» от 29.12.2012 г. №273-ФЗ 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«Об утверждении федерального государственного образовательного стандарта дошкольного образования» от 17.10.2013 г. №1155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положения «Декларации прав человека», принятой Генеральной Ассамблеей ООН 10 декабря 1948г.;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о правах ребенка 1989 г.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Национальная образовательная инициатива «Наша новая школа», утвержденная Президентом Российской Федерации 4 февраля 2010 года № Пр-271</w:t>
      </w:r>
    </w:p>
    <w:p w:rsidR="00F1361D" w:rsidRPr="00B20422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FF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эпидемиологические требо</w:t>
      </w:r>
      <w:r w:rsidR="00DF147E"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к устройству, содержанию к</w:t>
      </w:r>
      <w:r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DF147E"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обучения, отдыха и оздоровлении детей, и молодежи» - СанПиН 2.4.3648</w:t>
      </w:r>
      <w:r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147E"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92CE8"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DF147E"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28.09.2020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Типовое положение о дошкольном образовательном учреждении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Семейный кодекс РФ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Конституция РФ</w:t>
      </w:r>
    </w:p>
    <w:p w:rsidR="00F1361D" w:rsidRPr="00DF147E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14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целевая подпрограмма «Одаренные дети», в рамках Президентской Программы «Дети России», утвержденной Правительством РФ от 03.10.2002г.;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развития муниципального бюджетного дошкольного об</w:t>
      </w:r>
      <w:r w:rsid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разовательного учреждения «Улыбка»</w:t>
      </w:r>
    </w:p>
    <w:p w:rsidR="00F1361D" w:rsidRPr="00F1361D" w:rsidRDefault="00592CE8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МБДОУ «Улыбка»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0422" w:rsidRDefault="00B20422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0422" w:rsidRDefault="00B20422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0422" w:rsidRDefault="00B20422" w:rsidP="00F1361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F83" w:rsidRDefault="00925F83" w:rsidP="00BA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61D" w:rsidRPr="00F1361D" w:rsidRDefault="00F1361D" w:rsidP="00592CE8">
      <w:pPr>
        <w:shd w:val="clear" w:color="auto" w:fill="FFFFFF"/>
        <w:spacing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сенситивным периодом для развития проявлений одаренности является раннее детство и дошкольный возраст. Доказано, что каждый ребёнок от рождения наделен огромным потенциалом, который при благоприятных условиях эффективно развивается и дает возможность каждому ребенку достигать больших высот в своем развитии. Для всех детей главнейшей целью обучения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  Следует подчеркнуть, что именно на этих детей общество в первую очередь возлагает надежду на решение актуальных проблем современной цивилизации. Таким образом, поддержать и развить индивидуальность ребенка, не растерять, не затормозить рост его способностей – это особо важная задача воспитания </w:t>
      </w:r>
      <w:r w:rsidR="00592CE8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обучения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одаренных детей в детском саду.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Занимаясь диагностированием детей в нашем дошкольном учреждении, мы обнаружили следующее: результаты диагностики выявили достаточно большое количество детей с высоким и </w:t>
      </w:r>
      <w:r w:rsidR="00592CE8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выше среднего уровнем интеллекта,</w:t>
      </w: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креативности. При этом имеет место выше среднего уровень </w:t>
      </w:r>
      <w:proofErr w:type="spellStart"/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невротизма</w:t>
      </w:r>
      <w:proofErr w:type="spellEnd"/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этой же группе детей, вызванный, видимо, как объективными факторами, так и психосоциальными особенностями неординарных детей.</w:t>
      </w:r>
      <w:r w:rsidRPr="00F1361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Наличие неординарных детей в нашем учреждении повлекло за собой составление модели управления процессом психолого-педагогического сопровождения работы с одарёнными детьми внутри дошкольного учреждения. Мы поставили перед собой цель – теоретически обосновать, разработать и апробировать эту модель внутри дошкольного учреждения</w:t>
      </w:r>
      <w:r w:rsidRPr="00F1361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CE8" w:rsidRDefault="00592CE8" w:rsidP="00F1361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61D" w:rsidRPr="00F1361D" w:rsidRDefault="00592CE8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выявления, поддержки и развития одаренных детей, их самореализации.</w:t>
      </w:r>
    </w:p>
    <w:p w:rsidR="00F1361D" w:rsidRPr="00F1361D" w:rsidRDefault="00F1361D" w:rsidP="00592CE8">
      <w:pPr>
        <w:shd w:val="clear" w:color="auto" w:fill="FFFFFF"/>
        <w:spacing w:before="240"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цель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личности, обладающей коммуникативными навыками и высокими адаптивными возможностями на фоне высоконравственных убеждений.</w:t>
      </w:r>
    </w:p>
    <w:p w:rsidR="00F1361D" w:rsidRPr="00F1361D" w:rsidRDefault="00F1361D" w:rsidP="00592CE8">
      <w:pPr>
        <w:shd w:val="clear" w:color="auto" w:fill="FFFFFF"/>
        <w:spacing w:before="240"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цель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единого образовательного пространства детского сада для социально значимой реализации индивидуальной образовательной стратегии одаренных детей.</w:t>
      </w:r>
    </w:p>
    <w:p w:rsidR="00F1361D" w:rsidRPr="00F1361D" w:rsidRDefault="00F1361D" w:rsidP="00592CE8">
      <w:pPr>
        <w:shd w:val="clear" w:color="auto" w:fill="FFFFFF"/>
        <w:spacing w:before="240"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цель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способностей одаренных детей к включению в любую духовно-практическую деятельность в зависимости от реальных потребностей региона, страны и самой личности.</w:t>
      </w:r>
    </w:p>
    <w:p w:rsidR="00F1361D" w:rsidRPr="00F1361D" w:rsidRDefault="00592CE8" w:rsidP="00592CE8">
      <w:pPr>
        <w:shd w:val="clear" w:color="auto" w:fill="FFFFFF"/>
        <w:spacing w:before="240"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Создать систему целенаправленного выявления и отбора одаренных детей, </w:t>
      </w: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систематизация методов диагностики.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Создать максимально благоприятные условия для интеллектуального развития одаренных детей, в образовательном процессе и в свободной деятельности;</w:t>
      </w:r>
      <w:r w:rsidRPr="00592C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592CE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реализации их творческих способностей в научно-исследовательской и поисковой деятельности.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инновационных педагогических технологий воспитания и обучения одаренных детей.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условия, способствующие организации работы педагогов с одаренными детьми в соответствии с целями опережающего развития и реализации образовательных и творческих возможностей.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научно-методическое и психолого-педагогическое сопровождение одаренных детей.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Просветительская и партнерская работа с родителями, детскими общественными организациями, учреждениями дополнительного образования.</w:t>
      </w:r>
    </w:p>
    <w:p w:rsidR="00592CE8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Обмен опытом педагогов по работе с одаренными детьми на муниципальном и региональном уровне.</w:t>
      </w:r>
    </w:p>
    <w:p w:rsidR="00F1361D" w:rsidRPr="00592CE8" w:rsidRDefault="00F1361D" w:rsidP="00592CE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9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данных одаренных воспитанников детского сада.</w:t>
      </w:r>
    </w:p>
    <w:p w:rsidR="00F1361D" w:rsidRPr="00F1361D" w:rsidRDefault="00F1361D" w:rsidP="00592CE8">
      <w:pPr>
        <w:shd w:val="clear" w:color="auto" w:fill="FFFFFF"/>
        <w:spacing w:before="240" w:after="0"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Механизмы реализации программы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18AC" w:rsidRDefault="009D18AC" w:rsidP="009D18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практику ранней диагностики одаренности и ее дальнейшего развития методов, учитывающих быстро меняющуюся социальную ситуацию и современные подходы к работе с одаренными детьми.</w:t>
      </w:r>
    </w:p>
    <w:p w:rsidR="009D18AC" w:rsidRDefault="009D18AC" w:rsidP="009D18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D18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</w:t>
      </w:r>
      <w:r w:rsidRPr="009D18AC">
        <w:rPr>
          <w:rFonts w:ascii="Calibri" w:eastAsia="Times New Roman" w:hAnsi="Calibri" w:cs="Arial"/>
          <w:color w:val="000000"/>
          <w:sz w:val="28"/>
          <w:szCs w:val="20"/>
          <w:lang w:eastAsia="ru-RU"/>
        </w:rPr>
        <w:t xml:space="preserve"> 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деятельности администрации по мотивации педагогов на управление развитием исследовательских и творческих способностей учащихся.</w:t>
      </w:r>
    </w:p>
    <w:p w:rsidR="00F1361D" w:rsidRPr="00F1361D" w:rsidRDefault="009D18AC" w:rsidP="009D18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3. 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технологии портфолио для построения индивидуальной траектории развития, как учителя, так и ученика.</w:t>
      </w:r>
    </w:p>
    <w:p w:rsidR="00F1361D" w:rsidRPr="00F1361D" w:rsidRDefault="00F1361D" w:rsidP="009D18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Выделены следующие </w:t>
      </w:r>
      <w:r w:rsidRPr="00F1361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сферы одарённости ребёнка</w:t>
      </w:r>
      <w:r w:rsidRPr="00F1361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:</w:t>
      </w:r>
    </w:p>
    <w:p w:rsidR="00F1361D" w:rsidRPr="00F1361D" w:rsidRDefault="00F1361D" w:rsidP="00F1361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Интеллектуальная сфера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ребёнок отличается остротой мышления, наблюдательностью и исключительной памятью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охотно и хорошо учится, знает больше своих сверстников и практически применяет свои знания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проявляет исключительные способности к решению задач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проявляет выраженную и разностороннюю любознательность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часто с головой уходит в то или иное занятие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выделяется умением хорошо излагать свои мысли.</w:t>
      </w:r>
    </w:p>
    <w:p w:rsidR="00F1361D" w:rsidRPr="00F1361D" w:rsidRDefault="00F1361D" w:rsidP="00F136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Сфера академических достижений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Чтение: ребёнок много читает, использует богатый словарный запас, исключительно хорошо понимает и запоминает прочитанное.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Математика: ребёнок проявляет большой интерес к вычислениям и измерениям; c лёгкостью выполняет все математические операции; проявляет необычное для своего возраста понимание математических отношений.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Естествознание: ребёнок внимателен к предметам и явлениям; проявляет исключительные способности к классификации; демонстрирует опережающее его возраст понимание причинно-следственных связей; хорошо схватывает абстрактные понимания.</w:t>
      </w:r>
    </w:p>
    <w:p w:rsidR="00F1361D" w:rsidRPr="00F1361D" w:rsidRDefault="00F1361D" w:rsidP="00F136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Творчество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ребёнок чрезвычайно пытлив и любознателен, способен с “головой уходить” в интересную работу, занятие;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демонстрирует высокую продуктивность деятельности; часто делает всё по-своему;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изобретателен в изобразительной деятельности, играх. В использовании материалов и идей;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часто высказывает много разных соображений по поводу конкретной ситуации;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способен продуцировать оригинальные идеи;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способен по-разному подойти к проблеме или к использованию материалов.</w:t>
      </w:r>
    </w:p>
    <w:p w:rsidR="00F1361D" w:rsidRPr="00F1361D" w:rsidRDefault="00F1361D" w:rsidP="00F136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Общение и лидерство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ребёнок легко приспосабливается к новым ситуациям;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другие дети предпочитают выбирать его в качестве партнёра по играм и занятиям;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 окружении посторонних людей сохраняет уверенность в себе;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c легкостью общается с другими детьми и взрослыми;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 общении со сверстниками проявляет инициативу;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- принимает на себя ответственность, выходящую за рамки, характерные для его возраста.</w:t>
      </w:r>
    </w:p>
    <w:p w:rsidR="00F1361D" w:rsidRPr="00F1361D" w:rsidRDefault="00F1361D" w:rsidP="00F1361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16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 xml:space="preserve">Сфера художественной деятельности </w:t>
      </w:r>
      <w:r w:rsidRPr="00F1361D">
        <w:rPr>
          <w:rFonts w:ascii="Times New Roman" w:eastAsia="Times New Roman" w:hAnsi="Times New Roman" w:cs="Times New Roman"/>
          <w:b/>
          <w:i/>
          <w:color w:val="00000A"/>
          <w:szCs w:val="28"/>
          <w:u w:val="single"/>
          <w:lang w:eastAsia="ru-RU"/>
        </w:rPr>
        <w:t>(изобразительное искусство):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ребёнок проявляет большой интерес к визуальной информации;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проводит много времени за рисованием и лепкой;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демонстрирует опережающую свой возраст умелость;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осознанно строит композицию картин или рисунков;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работы оригинальны и отмечены печатью индивидуальности.</w:t>
      </w:r>
    </w:p>
    <w:p w:rsidR="00F1361D" w:rsidRPr="00F1361D" w:rsidRDefault="00F1361D" w:rsidP="00F13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Музыка: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ребёнок проявляет необыкновенный интерес к музыкальным занятиям;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чутко реагирует на характер и настроение музыки;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легко повторяет короткие ритмические куски.</w:t>
      </w:r>
    </w:p>
    <w:p w:rsidR="00F1361D" w:rsidRPr="00F1361D" w:rsidRDefault="00F1361D" w:rsidP="00F136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b/>
          <w:i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Двигательная сфера: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ребёнок проявляет большой интерес к деятельности, требующей тонкой и точной моторики;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обладает хорошей зрительно-моторной координацией;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любит движения (бег, пряжки, лазание);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прекрасно удерживает равновесие при выполнении двигательных упражнений;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для своего возраста обладает исключительной физической силой, демонстрирует хороший уровень развития основных двигательных навыков.</w:t>
      </w:r>
    </w:p>
    <w:p w:rsidR="00F1361D" w:rsidRPr="00F1361D" w:rsidRDefault="00F1361D" w:rsidP="009D18AC">
      <w:pPr>
        <w:shd w:val="clear" w:color="auto" w:fill="FFFFFF"/>
        <w:spacing w:before="240" w:after="0"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Основные составляющие и методические рекомендации программы психолого-педагогического сопровождения одарённых детей:</w:t>
      </w:r>
    </w:p>
    <w:p w:rsidR="00F1361D" w:rsidRPr="00F1361D" w:rsidRDefault="009D18AC" w:rsidP="009D18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Использовать перспективное планирование для организации систематического интеллектуально познавательного развития одарённых детей.</w:t>
      </w:r>
    </w:p>
    <w:p w:rsidR="00F1361D" w:rsidRPr="00F1361D" w:rsidRDefault="009D18AC" w:rsidP="001400F1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2.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Помнить о познавательной нагрузке образовательной деятельности. С целью оптимизации можно использовать:</w:t>
      </w:r>
    </w:p>
    <w:p w:rsidR="00F1361D" w:rsidRPr="00F1361D" w:rsidRDefault="00F1361D" w:rsidP="00F1361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блоки дополнительной информации для индивидуального или группового воздействия;</w:t>
      </w:r>
    </w:p>
    <w:p w:rsidR="00F1361D" w:rsidRPr="00F1361D" w:rsidRDefault="00F1361D" w:rsidP="00F1361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модификационные</w:t>
      </w:r>
      <w:proofErr w:type="spellEnd"/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усложнённые варианты развивающих игр и упражнений.</w:t>
      </w:r>
    </w:p>
    <w:p w:rsidR="00F1361D" w:rsidRPr="00F1361D" w:rsidRDefault="009D18AC" w:rsidP="001400F1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3.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занятиях познавательного цикла должны присутствовать следующие блоки:</w:t>
      </w:r>
    </w:p>
    <w:p w:rsidR="00F1361D" w:rsidRPr="00F1361D" w:rsidRDefault="00F1361D" w:rsidP="00F1361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вводящие новую информацию (навыки, операции);</w:t>
      </w:r>
    </w:p>
    <w:p w:rsidR="00F1361D" w:rsidRPr="00F1361D" w:rsidRDefault="00F1361D" w:rsidP="00F1361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закрепляющие новую информацию;</w:t>
      </w:r>
    </w:p>
    <w:p w:rsidR="00F1361D" w:rsidRPr="00F1361D" w:rsidRDefault="00F1361D" w:rsidP="00F1361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систематизирующие новую информацию.</w:t>
      </w:r>
    </w:p>
    <w:p w:rsidR="00F1361D" w:rsidRPr="00F1361D" w:rsidRDefault="009D18AC" w:rsidP="009D18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4.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Использовать в работе комплексные занятия, комбинированные занятия, психолого-педагогические тренинги. Это способствует структурированию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интеллектуального развития на основе цепи: восприятие – мышление – воображение.</w:t>
      </w:r>
    </w:p>
    <w:p w:rsidR="00F1361D" w:rsidRPr="00F1361D" w:rsidRDefault="009D18AC" w:rsidP="001400F1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5. </w:t>
      </w:r>
      <w:r w:rsidR="00F1361D"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Систематически проводить:</w:t>
      </w:r>
    </w:p>
    <w:p w:rsidR="00F1361D" w:rsidRPr="00F1361D" w:rsidRDefault="00F1361D" w:rsidP="00F1361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контрольные срезы для выявления умений, знаний и навыков в соответствии с программным содержанием (1-2 раза в месяц);</w:t>
      </w:r>
    </w:p>
    <w:p w:rsidR="00F1361D" w:rsidRPr="00F1361D" w:rsidRDefault="00F1361D" w:rsidP="00F1361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психолого-педагогическую диагностику для выявления динамики психолого-педагогических характеристик развития (2 раза в год).</w:t>
      </w:r>
    </w:p>
    <w:p w:rsidR="00F1361D" w:rsidRPr="00F1361D" w:rsidRDefault="00F1361D" w:rsidP="009D18AC">
      <w:pPr>
        <w:shd w:val="clear" w:color="auto" w:fill="FFFFFF"/>
        <w:spacing w:before="240" w:after="0"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принципы учебно-воспитательного процесса с одаренными детьми: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подходами к работе с одаренными детьми являются:</w:t>
      </w:r>
    </w:p>
    <w:p w:rsidR="00F1361D" w:rsidRPr="00F1361D" w:rsidRDefault="009D18AC" w:rsidP="00140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Системный подход, 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реализуется через: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 различных форм воспитания и обучения одаренных детей на всех этапах</w:t>
      </w:r>
      <w:r w:rsidRPr="00F1361D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становления, развития их личности (детские дошкольные учреждения, школы всех типов, внешкольные учреждения и т.д.);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 различных предметов и видов искусств на всех стадиях развития одаренных детей, учитывая их способности;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образования, обучения и воспитания одаренных детей с развитием общей культуры в различных видах и формах занятий, творческой деятельности детей;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обязательных занятий и факультативных форм (в том числе спецгруппы, кружки, секции и т.д.), избираемых в соответствии с индивидуальными способностями, склонностями и интересами одаренных детей;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на формирование целостной индивидуальности дошкольника как системы, включающей интеллектуальную, нравственную и эмоционально-волевую сферы;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тесного взаимодействия сотрудничества всех субъектов учебно-воспитательного процесса (педагогов, родителей и самого одаренного ребенка);</w:t>
      </w:r>
    </w:p>
    <w:p w:rsidR="00F1361D" w:rsidRPr="00F1361D" w:rsidRDefault="00F1361D" w:rsidP="00F13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соответствующей подсистемы организационно-методического обеспечения (подбор педагогических кадров, их стимулирование, подготовка и издание методических рекомендаций, разного рода инструктивных материалов, проведение конференций, семинаров и т.д.).</w:t>
      </w:r>
    </w:p>
    <w:p w:rsidR="00F1361D" w:rsidRPr="00F1361D" w:rsidRDefault="009D18AC" w:rsidP="00140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Деятельностный</w:t>
      </w:r>
      <w:proofErr w:type="spellEnd"/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 содействовать раскрытию в человеке творческого потенциала, развитию потребности и способности преобразовывать окружающую действительность и самого себя «по законам разума, красоты и добра».</w:t>
      </w:r>
    </w:p>
    <w:p w:rsidR="00F1361D" w:rsidRPr="00F1361D" w:rsidRDefault="009D18AC" w:rsidP="001400F1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индивидуализации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обучении и развитии одаренных </w:t>
      </w:r>
      <w:r w:rsidR="00925F83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заключается в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что каждый одаренный ребенок должен воспитываться, 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обучаться и развиваться по индивидуальной программе, содержание которой направлено на реализацию его непосредственных интересов и способностей. Однако ни в коем случае нельзя замыкать ребенка в рамках того увлечения, в котором раскрывается его одаренность, т.е. нельзя не учитывать и общее развитие ребенка, что предполагает овладение им обязательным </w:t>
      </w:r>
      <w:r w:rsidR="00925F83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программным материалом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361D" w:rsidRPr="00F1361D" w:rsidRDefault="009D18AC" w:rsidP="00140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непрерывности и преемственности воспитания, 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 развития одаренных детей предполагает, что процесс развития одаренности будет протекать постепенно – от самого раннего детства до завершения образования, вступления в самостоятельную жизнь.</w:t>
      </w:r>
    </w:p>
    <w:p w:rsidR="00F1361D" w:rsidRPr="00F1361D" w:rsidRDefault="009D18AC" w:rsidP="00140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развития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важен для целенаправленного программирования работы с одаренными детьми. Содержание и формы творческой 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деятельности, искусств.</w:t>
      </w:r>
    </w:p>
    <w:p w:rsidR="00F1361D" w:rsidRPr="00F1361D" w:rsidRDefault="009D18AC" w:rsidP="00140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Комплексный подход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работе с одаренными принцип комплексности в преподавании различных предметов и искусств на интегративной основе;</w:t>
      </w:r>
    </w:p>
    <w:p w:rsidR="00F1361D" w:rsidRPr="00F1361D" w:rsidRDefault="00F1361D" w:rsidP="00F13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психологической готовности одаренного ребенка заняться любимым делом, именно тем, в котором он проявляет свою одаренность. Если ребенок почувствует насилие над собой взрослого, то даже к любимому делу он будет относиться с отвращением;</w:t>
      </w:r>
    </w:p>
    <w:p w:rsidR="00F1361D" w:rsidRPr="00F1361D" w:rsidRDefault="00F1361D" w:rsidP="00F13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«комфортности» в обучении включает создание благоприятных условий для его творчества (математического, музыкального, литературного и т.д.);</w:t>
      </w:r>
    </w:p>
    <w:p w:rsidR="00F1361D" w:rsidRPr="00F1361D" w:rsidRDefault="00F1361D" w:rsidP="00F13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«скорой помощи» заключается в следующем: нельзя откладывать на потом ответы на вопросы ребенка, покупку каких-то игр, музыкальных инструментов, приборов. Потом все это может оказаться невостребованным и уже ненужным;</w:t>
      </w:r>
    </w:p>
    <w:p w:rsidR="00F1361D" w:rsidRPr="00F1361D" w:rsidRDefault="00F1361D" w:rsidP="00FD1EC2">
      <w:pPr>
        <w:shd w:val="clear" w:color="auto" w:fill="FFFFFF"/>
        <w:spacing w:before="240"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обучении одаренных детей дошкольного возраста применяются четыре основных </w:t>
      </w: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стратегии обучения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361D" w:rsidRPr="00F1361D" w:rsidRDefault="009D18AC" w:rsidP="00FD1E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1. </w:t>
      </w:r>
      <w:r w:rsidR="00F1361D" w:rsidRPr="00F136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Ускорение.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учебно-воспитательной деятельности не представляется возможным.</w:t>
      </w:r>
    </w:p>
    <w:p w:rsidR="00F1361D" w:rsidRPr="00F1361D" w:rsidRDefault="009D18AC" w:rsidP="00925F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2. </w:t>
      </w:r>
      <w:r w:rsidR="00F1361D" w:rsidRPr="00F136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Углубление.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Данный подход эффективен по отношению к детям, которые обнаруживают особый интерес по отношению к той или иной конкретной области знания или области деятельности. При этом предполагается более глубокое изучение </w:t>
      </w:r>
      <w:r w:rsidR="00FD1EC2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 этих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деятельности.</w:t>
      </w:r>
    </w:p>
    <w:p w:rsidR="00F1361D" w:rsidRPr="00F1361D" w:rsidRDefault="009D18AC" w:rsidP="00FD1E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3. </w:t>
      </w:r>
      <w:r w:rsidR="00F1361D" w:rsidRPr="00F136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Обогащение.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</w:t>
      </w:r>
    </w:p>
    <w:p w:rsidR="00F1361D" w:rsidRPr="00F1361D" w:rsidRDefault="009D18AC" w:rsidP="00FD1EC2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4. </w:t>
      </w:r>
      <w:proofErr w:type="spellStart"/>
      <w:r w:rsidR="00F1361D" w:rsidRPr="00F136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Проблематизация</w:t>
      </w:r>
      <w:proofErr w:type="spellEnd"/>
      <w:r w:rsidR="00F1361D" w:rsidRPr="00F136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подход предполагает стимулирование личностного развития воспитанников. Специфика обучения в этом случае состоит в использовании оригинальных объяснений, пересмотре имеющихся сведений, поиске новых смыслов и альтернативных интерпретаций, что способствует формированию у воспитанника личностного подхода к изучению различных областей знаний, а также рефлексивного плана сознания. Как правило, такие программы не существуют как самостоятельные. Они являются либо компонентами обогащенных программ, либо реализуются в виде специальных учебно-воспитательных программ</w:t>
      </w:r>
    </w:p>
    <w:p w:rsidR="00F1361D" w:rsidRPr="00F1361D" w:rsidRDefault="00F1361D" w:rsidP="00925F83">
      <w:pPr>
        <w:shd w:val="clear" w:color="auto" w:fill="FFFFFF"/>
        <w:spacing w:line="240" w:lineRule="auto"/>
        <w:ind w:firstLine="660"/>
        <w:jc w:val="center"/>
        <w:rPr>
          <w:rFonts w:ascii="Calibri" w:eastAsia="Times New Roman" w:hAnsi="Calibri" w:cs="Arial"/>
          <w:color w:val="00000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Направления работы в рамках программы</w:t>
      </w:r>
    </w:p>
    <w:p w:rsidR="00F1361D" w:rsidRPr="00FD1EC2" w:rsidRDefault="00F1361D" w:rsidP="00FD1EC2">
      <w:pPr>
        <w:pStyle w:val="a8"/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Координационное направление:</w:t>
      </w:r>
    </w:p>
    <w:p w:rsidR="001400F1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всего коллектива детского сада;</w:t>
      </w:r>
    </w:p>
    <w:p w:rsidR="001400F1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предметных базовых площадок;</w:t>
      </w:r>
    </w:p>
    <w:p w:rsidR="001400F1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интеграция в рамках данного направления </w:t>
      </w:r>
      <w:r w:rsidR="00FD1EC2"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дополнительного</w:t>
      </w: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</w:t>
      </w:r>
    </w:p>
    <w:p w:rsidR="001400F1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нормативно-правовой базы;</w:t>
      </w:r>
    </w:p>
    <w:p w:rsidR="001400F1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ресурсное обеспечение;</w:t>
      </w:r>
    </w:p>
    <w:p w:rsidR="00F1361D" w:rsidRPr="001400F1" w:rsidRDefault="00F1361D" w:rsidP="001400F1">
      <w:pPr>
        <w:pStyle w:val="a8"/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анализ деятельности.</w:t>
      </w:r>
    </w:p>
    <w:p w:rsidR="00F1361D" w:rsidRPr="00FD1EC2" w:rsidRDefault="00F1361D" w:rsidP="00FD1EC2">
      <w:pPr>
        <w:pStyle w:val="a8"/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Диагностическое направление:</w:t>
      </w:r>
    </w:p>
    <w:p w:rsidR="001400F1" w:rsidRPr="001400F1" w:rsidRDefault="00F1361D" w:rsidP="001400F1">
      <w:pPr>
        <w:pStyle w:val="a8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банка методического обеспечения для выявления одаренности;</w:t>
      </w:r>
    </w:p>
    <w:p w:rsidR="001400F1" w:rsidRPr="001400F1" w:rsidRDefault="00F1361D" w:rsidP="001400F1">
      <w:pPr>
        <w:pStyle w:val="a8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специальных конкурсов, турниров и т.д. для выявления одаренных детей;</w:t>
      </w:r>
    </w:p>
    <w:p w:rsidR="001400F1" w:rsidRPr="001400F1" w:rsidRDefault="00F1361D" w:rsidP="001400F1">
      <w:pPr>
        <w:pStyle w:val="a8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диагностики одаренных детей;</w:t>
      </w:r>
    </w:p>
    <w:p w:rsidR="001400F1" w:rsidRPr="001400F1" w:rsidRDefault="00F1361D" w:rsidP="001400F1">
      <w:pPr>
        <w:pStyle w:val="a8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условий обучения и развития одаренных детей;</w:t>
      </w:r>
    </w:p>
    <w:p w:rsidR="00F1361D" w:rsidRPr="001400F1" w:rsidRDefault="00F1361D" w:rsidP="001400F1">
      <w:pPr>
        <w:pStyle w:val="a8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данных «Одаренные дети ДОУ».</w:t>
      </w:r>
    </w:p>
    <w:p w:rsidR="00F1361D" w:rsidRPr="00FD1EC2" w:rsidRDefault="00F1361D" w:rsidP="00FD1EC2">
      <w:pPr>
        <w:pStyle w:val="a8"/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Кадровое направление:</w:t>
      </w:r>
    </w:p>
    <w:p w:rsidR="001400F1" w:rsidRPr="001400F1" w:rsidRDefault="00F1361D" w:rsidP="001400F1">
      <w:pPr>
        <w:pStyle w:val="a8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критериев эффективности педагогической работы с одаренными детьми;</w:t>
      </w:r>
    </w:p>
    <w:p w:rsidR="001400F1" w:rsidRPr="001400F1" w:rsidRDefault="00F1361D" w:rsidP="001400F1">
      <w:pPr>
        <w:pStyle w:val="a8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педагогов на разных уровнях;</w:t>
      </w:r>
    </w:p>
    <w:p w:rsidR="001400F1" w:rsidRPr="001400F1" w:rsidRDefault="00F1361D" w:rsidP="001400F1">
      <w:pPr>
        <w:pStyle w:val="a8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информационной, методической и финансовой помощи педагогам;</w:t>
      </w:r>
    </w:p>
    <w:p w:rsidR="001400F1" w:rsidRPr="001400F1" w:rsidRDefault="00F1361D" w:rsidP="001400F1">
      <w:pPr>
        <w:pStyle w:val="a8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группы педагогов, работающих с одаренными детьми;</w:t>
      </w:r>
    </w:p>
    <w:p w:rsidR="00F1361D" w:rsidRPr="001400F1" w:rsidRDefault="00F1361D" w:rsidP="001400F1">
      <w:pPr>
        <w:pStyle w:val="a8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отработки и применения новых педагогических технологий.</w:t>
      </w:r>
    </w:p>
    <w:p w:rsidR="00F1361D" w:rsidRPr="00FD1EC2" w:rsidRDefault="00F1361D" w:rsidP="00FD1EC2">
      <w:pPr>
        <w:pStyle w:val="a8"/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Развивающее направление:</w:t>
      </w:r>
    </w:p>
    <w:p w:rsidR="001400F1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 для развития одаренных детей;</w:t>
      </w:r>
    </w:p>
    <w:p w:rsidR="001400F1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кружков интеллектуальной, художественно-эстетической направленности;</w:t>
      </w:r>
    </w:p>
    <w:p w:rsidR="001400F1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участия одаренных детей в олимпиадах и других интеллектуально-творческих мероприятиях разного уровня;</w:t>
      </w:r>
    </w:p>
    <w:p w:rsidR="001400F1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материально-технической базы;</w:t>
      </w:r>
    </w:p>
    <w:p w:rsidR="001400F1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психологического сопровождения одаренных детей;</w:t>
      </w:r>
    </w:p>
    <w:p w:rsidR="00F1361D" w:rsidRPr="001400F1" w:rsidRDefault="00F1361D" w:rsidP="001400F1">
      <w:pPr>
        <w:pStyle w:val="a8"/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информационно-коммуникационных технологий.</w:t>
      </w:r>
    </w:p>
    <w:p w:rsidR="00F1361D" w:rsidRPr="00FD1EC2" w:rsidRDefault="00F1361D" w:rsidP="00FD1EC2">
      <w:pPr>
        <w:pStyle w:val="a8"/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Информационное направление:</w:t>
      </w:r>
    </w:p>
    <w:p w:rsidR="001400F1" w:rsidRPr="001400F1" w:rsidRDefault="00F1361D" w:rsidP="001400F1">
      <w:pPr>
        <w:pStyle w:val="a8"/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педагогической общественности, органов государственного управления, средств массовой информации к проблемам одаренных детей;</w:t>
      </w:r>
    </w:p>
    <w:p w:rsidR="001400F1" w:rsidRPr="001400F1" w:rsidRDefault="00F1361D" w:rsidP="001400F1">
      <w:pPr>
        <w:pStyle w:val="a8"/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библиотеки;</w:t>
      </w:r>
    </w:p>
    <w:p w:rsidR="001400F1" w:rsidRPr="001400F1" w:rsidRDefault="00F1361D" w:rsidP="001400F1">
      <w:pPr>
        <w:pStyle w:val="a8"/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образовательных программ, диагностических и методических материалов;</w:t>
      </w:r>
    </w:p>
    <w:p w:rsidR="00F1361D" w:rsidRPr="001400F1" w:rsidRDefault="00F1361D" w:rsidP="001400F1">
      <w:pPr>
        <w:pStyle w:val="a8"/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поддержка педагогов, работающих с одаренными детьми.</w:t>
      </w:r>
    </w:p>
    <w:p w:rsidR="00F1361D" w:rsidRPr="00F1361D" w:rsidRDefault="00F1361D" w:rsidP="001400F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одаренными детьми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занятий;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занятия с одаренными дошкольниками, подготовка к конкурсам, интеллектуальным играм, мини-олимпиадам;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 ДОУ, муниципальных, региональных конкурсах;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консультации, тренинги, тестирование;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Конкурсы, интеллектуальные игры, фестивали, спортивные соревнования;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предметных и творческих кружков по способностям, а также спортивных секций по интересам;</w:t>
      </w:r>
    </w:p>
    <w:p w:rsidR="001400F1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современных средств информации (Интернет, </w:t>
      </w:r>
      <w:proofErr w:type="spellStart"/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медиатека</w:t>
      </w:r>
      <w:proofErr w:type="spellEnd"/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компьютерные игры по предметам, электронная энциклопедия);</w:t>
      </w:r>
    </w:p>
    <w:p w:rsidR="00F1361D" w:rsidRPr="001400F1" w:rsidRDefault="00F1361D" w:rsidP="00BA7891">
      <w:pPr>
        <w:pStyle w:val="a8"/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4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детских портфолио.</w:t>
      </w:r>
    </w:p>
    <w:p w:rsidR="00F1361D" w:rsidRPr="00F1361D" w:rsidRDefault="00F1361D" w:rsidP="00FD1EC2">
      <w:pPr>
        <w:shd w:val="clear" w:color="auto" w:fill="FFFFFF"/>
        <w:spacing w:before="240"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реализации программы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Руководители: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Заведующий ДОУ</w:t>
      </w:r>
    </w:p>
    <w:p w:rsidR="00F1361D" w:rsidRPr="00F1361D" w:rsidRDefault="00FD1EC2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Старший воспитатель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группа: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воспитатели;</w:t>
      </w:r>
    </w:p>
    <w:p w:rsidR="00F1361D" w:rsidRPr="00F1361D" w:rsidRDefault="00FD1EC2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педагог-психолог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361D" w:rsidRPr="00F1361D" w:rsidRDefault="00FD1EC2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музыкальный руководитель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так же: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воспитанники детского сада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родители </w:t>
      </w:r>
      <w:r w:rsid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(законные представители) </w:t>
      </w: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педагоги ДОУ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FD1EC2" w:rsidRPr="00FD1EC2" w:rsidRDefault="00F1361D" w:rsidP="001400F1">
      <w:pPr>
        <w:pStyle w:val="a8"/>
        <w:numPr>
          <w:ilvl w:val="0"/>
          <w:numId w:val="36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данных, включающих в себе сведения о детях с различными типами одаренности.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специализированных, индивидуальных и дифференцированных программ поддержки и развития одаренных детей, создание системы взаимодействия с дошкольными учреждениями, начальной и средней школой, учреждениями дополнительного образования, родителями учащихся.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системы диагностики для выявления и отслеживания различных типов одаренности.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подготовки педагогов для целенаправленной работы с детьми, склонными к творческой, интеллектуальной, художественно-эстетической и исследовательской деятельности.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систематизация материалов педагогической практики.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ответственности </w:t>
      </w:r>
      <w:r w:rsidR="00FD1EC2"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 детского</w:t>
      </w: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при организации работы с одаренными детьми.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участия родителей и окружающего социума в работе с одаренными детьми.</w:t>
      </w:r>
    </w:p>
    <w:p w:rsidR="00FD1EC2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качественных показателей учебно-воспитательного процесса воспитанников.</w:t>
      </w:r>
    </w:p>
    <w:p w:rsidR="00F1361D" w:rsidRPr="00FD1EC2" w:rsidRDefault="00F1361D" w:rsidP="00FD1EC2">
      <w:pPr>
        <w:pStyle w:val="a8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заинтересованности и доброжелательного отношения к одаренным детям.</w:t>
      </w:r>
    </w:p>
    <w:p w:rsidR="00F1361D" w:rsidRPr="00F1361D" w:rsidRDefault="00F1361D" w:rsidP="00F1361D">
      <w:pPr>
        <w:shd w:val="clear" w:color="auto" w:fill="FFFFFF"/>
        <w:spacing w:after="0" w:line="240" w:lineRule="auto"/>
        <w:ind w:left="928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эффективности ожидаемых результатов</w:t>
      </w:r>
    </w:p>
    <w:p w:rsidR="00F1361D" w:rsidRPr="00FD1EC2" w:rsidRDefault="00F1361D" w:rsidP="001400F1">
      <w:pPr>
        <w:pStyle w:val="a8"/>
        <w:numPr>
          <w:ilvl w:val="0"/>
          <w:numId w:val="37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Количественные и качественные показатели участия воспитанников в </w:t>
      </w:r>
      <w:r w:rsidR="00FD1EC2"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 разного</w:t>
      </w: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и творческих конкурсах.</w:t>
      </w:r>
    </w:p>
    <w:p w:rsidR="00F1361D" w:rsidRPr="00FD1EC2" w:rsidRDefault="00F1361D" w:rsidP="00FD1EC2">
      <w:pPr>
        <w:pStyle w:val="a8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Положительная динамика проявления интереса воспитанников к различным </w:t>
      </w:r>
      <w:r w:rsidR="00FD1EC2"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 деятельности</w:t>
      </w: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361D" w:rsidRPr="00FD1EC2" w:rsidRDefault="00F1361D" w:rsidP="00FD1EC2">
      <w:pPr>
        <w:pStyle w:val="a8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проявления интереса педагогов к исследовательской деятельности.</w:t>
      </w:r>
    </w:p>
    <w:p w:rsidR="00F1361D" w:rsidRPr="00FD1EC2" w:rsidRDefault="00F1361D" w:rsidP="00FD1EC2">
      <w:pPr>
        <w:pStyle w:val="a8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профессионального мастерства воспитателей, работающих с одарёнными детьми.</w:t>
      </w:r>
    </w:p>
    <w:p w:rsidR="00925F83" w:rsidRPr="00925F83" w:rsidRDefault="00F1361D" w:rsidP="00925F83">
      <w:pPr>
        <w:pStyle w:val="a8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социальной успешности воспитанников.</w:t>
      </w:r>
    </w:p>
    <w:p w:rsidR="00F1361D" w:rsidRPr="00F1361D" w:rsidRDefault="00F1361D" w:rsidP="00925F83">
      <w:pPr>
        <w:shd w:val="clear" w:color="auto" w:fill="FFFFFF"/>
        <w:spacing w:line="240" w:lineRule="auto"/>
        <w:ind w:hanging="426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учебно-воспитательной деятельности с одаренными детьми:</w:t>
      </w:r>
    </w:p>
    <w:tbl>
      <w:tblPr>
        <w:tblW w:w="9781" w:type="dxa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7187"/>
      </w:tblGrid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Наглядное моделирование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Развитие умственных способностей ребенка: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Ознакомление с пространственными отношениями.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элементов логического мышления.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 и ознакомление с художественной литературой.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элементарных математических представлений.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 обучению грамоте.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 сюжетно-ролевой игре.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 природой.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9. 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 элементарными физическими явлениями.</w:t>
            </w:r>
          </w:p>
          <w:p w:rsidR="00F1361D" w:rsidRPr="00F1361D" w:rsidRDefault="00925F83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  <w:r w:rsidR="00F1361D"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искусство.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Спортивные мероприятия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физических способностей.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мастерская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новых способностей у детей путем внедрения новых педагогических технологий.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индивидуальным образовательным маршрутам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индивидуальной траектории развития личности ребенка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и педагогическое сопровождение родителей одаренного ребенка;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практическая деятельность одаренного ребенка и родителей;</w:t>
            </w:r>
          </w:p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и поощрение родителей одаренных детей</w:t>
            </w:r>
          </w:p>
        </w:tc>
      </w:tr>
      <w:tr w:rsidR="00F1361D" w:rsidRPr="00F1361D" w:rsidTr="001400F1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Кружки, секции,</w:t>
            </w:r>
          </w:p>
          <w:p w:rsidR="00F1361D" w:rsidRPr="00F1361D" w:rsidRDefault="00F1361D" w:rsidP="00F136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недели (декады), праздники, конкурсы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1D" w:rsidRPr="00F1361D" w:rsidRDefault="00F1361D" w:rsidP="00F136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1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самореализации одаренных детей для проявления творческих и интеллектуальных способностей</w:t>
            </w:r>
          </w:p>
        </w:tc>
      </w:tr>
    </w:tbl>
    <w:p w:rsidR="00F1361D" w:rsidRDefault="00F1361D" w:rsidP="00F13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61D" w:rsidRPr="00F1361D" w:rsidRDefault="001400F1" w:rsidP="00BA7891">
      <w:pPr>
        <w:shd w:val="clear" w:color="auto" w:fill="FFFFFF"/>
        <w:spacing w:line="276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="00F1361D" w:rsidRPr="00F1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итература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Баландина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Гаврилова В.Г., Горбачева И.А.,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Захаревич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Г.А., Марченко Г.Н.,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Ничипорюк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Скрипкина Н.М., Тарасова Н.Е.,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Чернецкая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Л.В.,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Шабельная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Диагностика в детском саду. Методическое пособие г. Ростов-на-Дону, 2004.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Богоявленская М. “Проблемы одаренного ребенка” ж/л “Обруч” 2005.</w:t>
      </w:r>
    </w:p>
    <w:p w:rsidR="00F1361D" w:rsidRPr="00F1361D" w:rsidRDefault="00BA7891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Г.В., Слуцкий В.М</w:t>
      </w:r>
      <w:r w:rsidR="00F1361D"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Одаренные дети 1991. М..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Клименко В.В. “Психологические тесты таланта” С-Петербург 1996.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Одаренность малыша: раскрыть, понять, поддержать. М., 1998.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Психология одаренности детей и подростков под редакцией Н.С.</w:t>
      </w:r>
      <w:r w:rsidR="00BA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Лейтеса</w:t>
      </w:r>
      <w:proofErr w:type="spellEnd"/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2000. М.</w:t>
      </w:r>
    </w:p>
    <w:p w:rsidR="00F1361D" w:rsidRPr="00F1361D" w:rsidRDefault="00F1361D" w:rsidP="00BA7891">
      <w:pPr>
        <w:shd w:val="clear" w:color="auto" w:fill="FFFFFF"/>
        <w:spacing w:after="0"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Савенков А.И. Одаренные дети в детском саду и в школе 2000. Москва.</w:t>
      </w:r>
    </w:p>
    <w:p w:rsidR="00F1361D" w:rsidRPr="00F1361D" w:rsidRDefault="00F1361D" w:rsidP="00BA7891">
      <w:pPr>
        <w:shd w:val="clear" w:color="auto" w:fill="FFFFFF"/>
        <w:spacing w:line="276" w:lineRule="auto"/>
        <w:ind w:left="-426" w:right="28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1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8.Симановский А.Э. Развитие творческого мышления детей 1996. Ярославль.</w:t>
      </w:r>
    </w:p>
    <w:p w:rsidR="009D7966" w:rsidRPr="00DF147E" w:rsidRDefault="009D7966" w:rsidP="00DF1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7966" w:rsidRPr="00DF147E" w:rsidSect="00925F83">
      <w:footerReference w:type="default" r:id="rId7"/>
      <w:pgSz w:w="11906" w:h="16838"/>
      <w:pgMar w:top="993" w:right="1133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BD5" w:rsidRDefault="003F2BD5" w:rsidP="00592CE8">
      <w:pPr>
        <w:spacing w:after="0" w:line="240" w:lineRule="auto"/>
      </w:pPr>
      <w:r>
        <w:separator/>
      </w:r>
    </w:p>
  </w:endnote>
  <w:endnote w:type="continuationSeparator" w:id="0">
    <w:p w:rsidR="003F2BD5" w:rsidRDefault="003F2BD5" w:rsidP="0059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874903"/>
      <w:docPartObj>
        <w:docPartGallery w:val="Page Numbers (Bottom of Page)"/>
        <w:docPartUnique/>
      </w:docPartObj>
    </w:sdtPr>
    <w:sdtEndPr/>
    <w:sdtContent>
      <w:p w:rsidR="00592CE8" w:rsidRDefault="00592C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6B4">
          <w:rPr>
            <w:noProof/>
          </w:rPr>
          <w:t>14</w:t>
        </w:r>
        <w:r>
          <w:fldChar w:fldCharType="end"/>
        </w:r>
      </w:p>
    </w:sdtContent>
  </w:sdt>
  <w:p w:rsidR="00592CE8" w:rsidRDefault="00592C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BD5" w:rsidRDefault="003F2BD5" w:rsidP="00592CE8">
      <w:pPr>
        <w:spacing w:after="0" w:line="240" w:lineRule="auto"/>
      </w:pPr>
      <w:r>
        <w:separator/>
      </w:r>
    </w:p>
  </w:footnote>
  <w:footnote w:type="continuationSeparator" w:id="0">
    <w:p w:rsidR="003F2BD5" w:rsidRDefault="003F2BD5" w:rsidP="00592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0D07"/>
    <w:multiLevelType w:val="multilevel"/>
    <w:tmpl w:val="CE6A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60F9"/>
    <w:multiLevelType w:val="multilevel"/>
    <w:tmpl w:val="D39E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019F7"/>
    <w:multiLevelType w:val="multilevel"/>
    <w:tmpl w:val="773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F1D90"/>
    <w:multiLevelType w:val="multilevel"/>
    <w:tmpl w:val="84D8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728AA"/>
    <w:multiLevelType w:val="hybridMultilevel"/>
    <w:tmpl w:val="6706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3495A"/>
    <w:multiLevelType w:val="multilevel"/>
    <w:tmpl w:val="B088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D4262"/>
    <w:multiLevelType w:val="multilevel"/>
    <w:tmpl w:val="CD0A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23C97"/>
    <w:multiLevelType w:val="multilevel"/>
    <w:tmpl w:val="6C0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A034C"/>
    <w:multiLevelType w:val="multilevel"/>
    <w:tmpl w:val="2B42D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B47C0A"/>
    <w:multiLevelType w:val="multilevel"/>
    <w:tmpl w:val="D1EE4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F64E4"/>
    <w:multiLevelType w:val="hybridMultilevel"/>
    <w:tmpl w:val="9D400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CD6BEA"/>
    <w:multiLevelType w:val="hybridMultilevel"/>
    <w:tmpl w:val="7A881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45BD3"/>
    <w:multiLevelType w:val="hybridMultilevel"/>
    <w:tmpl w:val="10AC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24548"/>
    <w:multiLevelType w:val="multilevel"/>
    <w:tmpl w:val="302C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47294F"/>
    <w:multiLevelType w:val="hybridMultilevel"/>
    <w:tmpl w:val="EBF83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6327C"/>
    <w:multiLevelType w:val="multilevel"/>
    <w:tmpl w:val="DF2E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1A082F"/>
    <w:multiLevelType w:val="multilevel"/>
    <w:tmpl w:val="26A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D03AF"/>
    <w:multiLevelType w:val="hybridMultilevel"/>
    <w:tmpl w:val="07547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113E8D"/>
    <w:multiLevelType w:val="multilevel"/>
    <w:tmpl w:val="C9C0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32687"/>
    <w:multiLevelType w:val="hybridMultilevel"/>
    <w:tmpl w:val="85384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214601"/>
    <w:multiLevelType w:val="multilevel"/>
    <w:tmpl w:val="BAFE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237192"/>
    <w:multiLevelType w:val="hybridMultilevel"/>
    <w:tmpl w:val="50A2C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41AC"/>
    <w:multiLevelType w:val="multilevel"/>
    <w:tmpl w:val="4BEC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90EC6"/>
    <w:multiLevelType w:val="hybridMultilevel"/>
    <w:tmpl w:val="C4128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327C1"/>
    <w:multiLevelType w:val="multilevel"/>
    <w:tmpl w:val="BE5A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EE0715"/>
    <w:multiLevelType w:val="multilevel"/>
    <w:tmpl w:val="B9AC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1935D7"/>
    <w:multiLevelType w:val="hybridMultilevel"/>
    <w:tmpl w:val="774AE262"/>
    <w:lvl w:ilvl="0" w:tplc="6D443BBE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95A115E"/>
    <w:multiLevelType w:val="multilevel"/>
    <w:tmpl w:val="D9AE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425A49"/>
    <w:multiLevelType w:val="multilevel"/>
    <w:tmpl w:val="E1B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880958"/>
    <w:multiLevelType w:val="multilevel"/>
    <w:tmpl w:val="528C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A57847"/>
    <w:multiLevelType w:val="multilevel"/>
    <w:tmpl w:val="F61A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FD2E03"/>
    <w:multiLevelType w:val="multilevel"/>
    <w:tmpl w:val="CDB898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A83902"/>
    <w:multiLevelType w:val="multilevel"/>
    <w:tmpl w:val="6870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D165D7"/>
    <w:multiLevelType w:val="multilevel"/>
    <w:tmpl w:val="47B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CE55B0"/>
    <w:multiLevelType w:val="multilevel"/>
    <w:tmpl w:val="26D4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2D6933"/>
    <w:multiLevelType w:val="multilevel"/>
    <w:tmpl w:val="1596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E41854"/>
    <w:multiLevelType w:val="multilevel"/>
    <w:tmpl w:val="2DA2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966E67"/>
    <w:multiLevelType w:val="multilevel"/>
    <w:tmpl w:val="7D0C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1E53C6"/>
    <w:multiLevelType w:val="multilevel"/>
    <w:tmpl w:val="1EF8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C973D9"/>
    <w:multiLevelType w:val="multilevel"/>
    <w:tmpl w:val="3DC2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D52290"/>
    <w:multiLevelType w:val="multilevel"/>
    <w:tmpl w:val="62C8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FC0EAB"/>
    <w:multiLevelType w:val="multilevel"/>
    <w:tmpl w:val="AEFA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B943AD"/>
    <w:multiLevelType w:val="multilevel"/>
    <w:tmpl w:val="07A24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0"/>
  </w:num>
  <w:num w:numId="3">
    <w:abstractNumId w:val="7"/>
  </w:num>
  <w:num w:numId="4">
    <w:abstractNumId w:val="35"/>
  </w:num>
  <w:num w:numId="5">
    <w:abstractNumId w:val="13"/>
  </w:num>
  <w:num w:numId="6">
    <w:abstractNumId w:val="36"/>
  </w:num>
  <w:num w:numId="7">
    <w:abstractNumId w:val="28"/>
  </w:num>
  <w:num w:numId="8">
    <w:abstractNumId w:val="41"/>
  </w:num>
  <w:num w:numId="9">
    <w:abstractNumId w:val="0"/>
  </w:num>
  <w:num w:numId="10">
    <w:abstractNumId w:val="5"/>
  </w:num>
  <w:num w:numId="11">
    <w:abstractNumId w:val="2"/>
  </w:num>
  <w:num w:numId="12">
    <w:abstractNumId w:val="31"/>
  </w:num>
  <w:num w:numId="13">
    <w:abstractNumId w:val="27"/>
  </w:num>
  <w:num w:numId="14">
    <w:abstractNumId w:val="42"/>
  </w:num>
  <w:num w:numId="15">
    <w:abstractNumId w:val="16"/>
  </w:num>
  <w:num w:numId="16">
    <w:abstractNumId w:val="40"/>
  </w:num>
  <w:num w:numId="17">
    <w:abstractNumId w:val="6"/>
  </w:num>
  <w:num w:numId="18">
    <w:abstractNumId w:val="9"/>
  </w:num>
  <w:num w:numId="19">
    <w:abstractNumId w:val="33"/>
  </w:num>
  <w:num w:numId="20">
    <w:abstractNumId w:val="1"/>
  </w:num>
  <w:num w:numId="21">
    <w:abstractNumId w:val="39"/>
  </w:num>
  <w:num w:numId="22">
    <w:abstractNumId w:val="15"/>
  </w:num>
  <w:num w:numId="23">
    <w:abstractNumId w:val="32"/>
  </w:num>
  <w:num w:numId="24">
    <w:abstractNumId w:val="34"/>
  </w:num>
  <w:num w:numId="25">
    <w:abstractNumId w:val="24"/>
  </w:num>
  <w:num w:numId="26">
    <w:abstractNumId w:val="20"/>
  </w:num>
  <w:num w:numId="27">
    <w:abstractNumId w:val="37"/>
  </w:num>
  <w:num w:numId="28">
    <w:abstractNumId w:val="22"/>
  </w:num>
  <w:num w:numId="29">
    <w:abstractNumId w:val="25"/>
  </w:num>
  <w:num w:numId="30">
    <w:abstractNumId w:val="3"/>
  </w:num>
  <w:num w:numId="31">
    <w:abstractNumId w:val="38"/>
  </w:num>
  <w:num w:numId="32">
    <w:abstractNumId w:val="18"/>
  </w:num>
  <w:num w:numId="33">
    <w:abstractNumId w:val="29"/>
  </w:num>
  <w:num w:numId="34">
    <w:abstractNumId w:val="11"/>
  </w:num>
  <w:num w:numId="35">
    <w:abstractNumId w:val="26"/>
  </w:num>
  <w:num w:numId="36">
    <w:abstractNumId w:val="23"/>
  </w:num>
  <w:num w:numId="37">
    <w:abstractNumId w:val="21"/>
  </w:num>
  <w:num w:numId="38">
    <w:abstractNumId w:val="12"/>
  </w:num>
  <w:num w:numId="39">
    <w:abstractNumId w:val="14"/>
  </w:num>
  <w:num w:numId="40">
    <w:abstractNumId w:val="10"/>
  </w:num>
  <w:num w:numId="41">
    <w:abstractNumId w:val="19"/>
  </w:num>
  <w:num w:numId="42">
    <w:abstractNumId w:val="4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F5"/>
    <w:rsid w:val="001400F1"/>
    <w:rsid w:val="002E13E0"/>
    <w:rsid w:val="00312BA5"/>
    <w:rsid w:val="003F2BD5"/>
    <w:rsid w:val="00592CE8"/>
    <w:rsid w:val="00690A8E"/>
    <w:rsid w:val="00815C9A"/>
    <w:rsid w:val="00925F83"/>
    <w:rsid w:val="009D18AC"/>
    <w:rsid w:val="009D7966"/>
    <w:rsid w:val="00A72B4F"/>
    <w:rsid w:val="00B20422"/>
    <w:rsid w:val="00B559AF"/>
    <w:rsid w:val="00BA7891"/>
    <w:rsid w:val="00D011F5"/>
    <w:rsid w:val="00D656B4"/>
    <w:rsid w:val="00DF147E"/>
    <w:rsid w:val="00E35304"/>
    <w:rsid w:val="00EA3659"/>
    <w:rsid w:val="00F1361D"/>
    <w:rsid w:val="00FD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0FB03-094F-42A6-BEA6-5CD98ED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3E0"/>
    <w:rPr>
      <w:color w:val="0563C1" w:themeColor="hyperlink"/>
      <w:u w:val="single"/>
    </w:rPr>
  </w:style>
  <w:style w:type="paragraph" w:customStyle="1" w:styleId="c32">
    <w:name w:val="c32"/>
    <w:basedOn w:val="a"/>
    <w:rsid w:val="00F1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1361D"/>
  </w:style>
  <w:style w:type="paragraph" w:customStyle="1" w:styleId="c0">
    <w:name w:val="c0"/>
    <w:basedOn w:val="a"/>
    <w:rsid w:val="00F1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2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CE8"/>
  </w:style>
  <w:style w:type="paragraph" w:styleId="a6">
    <w:name w:val="footer"/>
    <w:basedOn w:val="a"/>
    <w:link w:val="a7"/>
    <w:uiPriority w:val="99"/>
    <w:unhideWhenUsed/>
    <w:rsid w:val="00592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CE8"/>
  </w:style>
  <w:style w:type="paragraph" w:styleId="a8">
    <w:name w:val="List Paragraph"/>
    <w:basedOn w:val="a"/>
    <w:uiPriority w:val="34"/>
    <w:qFormat/>
    <w:rsid w:val="00592C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5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5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96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8</cp:revision>
  <cp:lastPrinted>2021-01-26T06:07:00Z</cp:lastPrinted>
  <dcterms:created xsi:type="dcterms:W3CDTF">2021-01-09T11:44:00Z</dcterms:created>
  <dcterms:modified xsi:type="dcterms:W3CDTF">2021-01-26T06:25:00Z</dcterms:modified>
</cp:coreProperties>
</file>