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E7" w:rsidRPr="00D632B7" w:rsidRDefault="00F213E7" w:rsidP="00F213E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b/>
          <w:kern w:val="3"/>
        </w:rPr>
      </w:pPr>
      <w:r w:rsidRPr="00D632B7">
        <w:rPr>
          <w:rFonts w:ascii="Times New Roman" w:eastAsia="Calibri" w:hAnsi="Times New Roman" w:cs="Times New Roman"/>
          <w:b/>
          <w:kern w:val="3"/>
          <w:sz w:val="24"/>
        </w:rPr>
        <w:t>МУНИЦИПАЛЬНОЕ БЮДЖЕТНОЕДОШКОЛЬНОЕОБРАЗОВАТЕЛЬНОЕ УЧРЕЖДЕНИЕ «УЛЫБКА»</w:t>
      </w:r>
    </w:p>
    <w:p w:rsidR="00F213E7" w:rsidRPr="00D632B7" w:rsidRDefault="00F213E7" w:rsidP="00F213E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b/>
          <w:kern w:val="3"/>
        </w:rPr>
      </w:pPr>
      <w:r w:rsidRPr="00D632B7">
        <w:rPr>
          <w:rFonts w:ascii="Times New Roman" w:eastAsia="Calibri" w:hAnsi="Times New Roman" w:cs="Times New Roman"/>
          <w:b/>
          <w:kern w:val="3"/>
          <w:sz w:val="24"/>
        </w:rPr>
        <w:t>МУНИЦИПАЛЬНОГО ОБРАЗОВАНИЯ КРАСНОПЕРЕКОПСКИЙ РАЙОН РЕСПУБЛИКА КРЫМ</w:t>
      </w:r>
    </w:p>
    <w:p w:rsidR="00090CE1" w:rsidRDefault="00090CE1" w:rsidP="00F34309">
      <w:pPr>
        <w:rPr>
          <w:rFonts w:ascii="Times New Roman" w:hAnsi="Times New Roman" w:cs="Times New Roman"/>
          <w:sz w:val="32"/>
          <w:szCs w:val="32"/>
        </w:rPr>
      </w:pPr>
    </w:p>
    <w:p w:rsidR="00090CE1" w:rsidRDefault="00090CE1" w:rsidP="00F34309">
      <w:pPr>
        <w:rPr>
          <w:rFonts w:ascii="Times New Roman" w:hAnsi="Times New Roman" w:cs="Times New Roman"/>
          <w:sz w:val="44"/>
          <w:szCs w:val="44"/>
        </w:rPr>
      </w:pPr>
    </w:p>
    <w:p w:rsidR="00090CE1" w:rsidRDefault="00090CE1" w:rsidP="00F34309">
      <w:pPr>
        <w:rPr>
          <w:rFonts w:ascii="Times New Roman" w:hAnsi="Times New Roman" w:cs="Times New Roman"/>
          <w:sz w:val="44"/>
          <w:szCs w:val="44"/>
        </w:rPr>
      </w:pPr>
    </w:p>
    <w:p w:rsidR="00F213E7" w:rsidRDefault="00F213E7" w:rsidP="00F213E7">
      <w:pPr>
        <w:rPr>
          <w:rFonts w:ascii="Times New Roman" w:hAnsi="Times New Roman" w:cs="Times New Roman"/>
          <w:sz w:val="44"/>
          <w:szCs w:val="44"/>
        </w:rPr>
      </w:pPr>
    </w:p>
    <w:p w:rsidR="00F213E7" w:rsidRDefault="00F213E7" w:rsidP="00F213E7">
      <w:pPr>
        <w:rPr>
          <w:rFonts w:ascii="Times New Roman" w:hAnsi="Times New Roman" w:cs="Times New Roman"/>
          <w:sz w:val="44"/>
          <w:szCs w:val="44"/>
        </w:rPr>
      </w:pPr>
    </w:p>
    <w:p w:rsidR="0037387B" w:rsidRPr="0037387B" w:rsidRDefault="00F213E7" w:rsidP="0037387B">
      <w:pPr>
        <w:spacing w:after="0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37387B">
        <w:rPr>
          <w:rFonts w:ascii="Times New Roman" w:hAnsi="Times New Roman" w:cs="Times New Roman"/>
          <w:b/>
          <w:sz w:val="44"/>
          <w:szCs w:val="48"/>
        </w:rPr>
        <w:t xml:space="preserve">Отчет по самообразованию </w:t>
      </w:r>
      <w:r w:rsidR="0037387B" w:rsidRPr="0037387B">
        <w:rPr>
          <w:rFonts w:ascii="Times New Roman" w:hAnsi="Times New Roman" w:cs="Times New Roman"/>
          <w:b/>
          <w:sz w:val="44"/>
          <w:szCs w:val="48"/>
        </w:rPr>
        <w:t xml:space="preserve">воспитателя </w:t>
      </w:r>
    </w:p>
    <w:p w:rsidR="00F213E7" w:rsidRPr="0037387B" w:rsidRDefault="00F213E7" w:rsidP="0037387B">
      <w:pPr>
        <w:spacing w:after="0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37387B">
        <w:rPr>
          <w:rFonts w:ascii="Times New Roman" w:hAnsi="Times New Roman" w:cs="Times New Roman"/>
          <w:b/>
          <w:sz w:val="44"/>
          <w:szCs w:val="48"/>
        </w:rPr>
        <w:t>за 2023-2024 г.</w:t>
      </w:r>
    </w:p>
    <w:p w:rsidR="00F34309" w:rsidRPr="0037387B" w:rsidRDefault="00090CE1" w:rsidP="0037387B">
      <w:pPr>
        <w:jc w:val="center"/>
        <w:rPr>
          <w:rFonts w:ascii="Times New Roman" w:hAnsi="Times New Roman" w:cs="Times New Roman"/>
          <w:sz w:val="40"/>
          <w:szCs w:val="44"/>
        </w:rPr>
      </w:pPr>
      <w:r w:rsidRPr="0037387B">
        <w:rPr>
          <w:rFonts w:ascii="Times New Roman" w:hAnsi="Times New Roman" w:cs="Times New Roman"/>
          <w:b/>
          <w:sz w:val="40"/>
          <w:szCs w:val="44"/>
        </w:rPr>
        <w:t>Т</w:t>
      </w:r>
      <w:r w:rsidR="00F34309" w:rsidRPr="0037387B">
        <w:rPr>
          <w:rFonts w:ascii="Times New Roman" w:hAnsi="Times New Roman" w:cs="Times New Roman"/>
          <w:b/>
          <w:sz w:val="40"/>
          <w:szCs w:val="44"/>
        </w:rPr>
        <w:t>ема</w:t>
      </w:r>
      <w:r w:rsidR="00F34309" w:rsidRPr="0037387B">
        <w:rPr>
          <w:rFonts w:ascii="Times New Roman" w:hAnsi="Times New Roman" w:cs="Times New Roman"/>
          <w:sz w:val="40"/>
          <w:szCs w:val="44"/>
        </w:rPr>
        <w:t xml:space="preserve">: </w:t>
      </w:r>
      <w:r w:rsidR="00F34309" w:rsidRPr="0037387B">
        <w:rPr>
          <w:rFonts w:ascii="Times New Roman" w:hAnsi="Times New Roman" w:cs="Times New Roman"/>
          <w:b/>
          <w:i/>
          <w:sz w:val="40"/>
          <w:szCs w:val="44"/>
        </w:rPr>
        <w:t>«Развитие мелкой моторики у детей раннего возраста через</w:t>
      </w:r>
      <w:r w:rsidRPr="0037387B">
        <w:rPr>
          <w:rFonts w:ascii="Times New Roman" w:hAnsi="Times New Roman" w:cs="Times New Roman"/>
          <w:b/>
          <w:i/>
          <w:sz w:val="40"/>
          <w:szCs w:val="44"/>
        </w:rPr>
        <w:t xml:space="preserve"> </w:t>
      </w:r>
      <w:r w:rsidR="00F34309" w:rsidRPr="0037387B">
        <w:rPr>
          <w:rFonts w:ascii="Times New Roman" w:hAnsi="Times New Roman" w:cs="Times New Roman"/>
          <w:b/>
          <w:i/>
          <w:sz w:val="40"/>
          <w:szCs w:val="44"/>
        </w:rPr>
        <w:t>различные виды деятельности»</w:t>
      </w:r>
    </w:p>
    <w:p w:rsidR="00090CE1" w:rsidRDefault="00090CE1" w:rsidP="00F34309">
      <w:pPr>
        <w:rPr>
          <w:rFonts w:ascii="Times New Roman" w:hAnsi="Times New Roman" w:cs="Times New Roman"/>
          <w:sz w:val="32"/>
          <w:szCs w:val="32"/>
        </w:rPr>
      </w:pPr>
    </w:p>
    <w:p w:rsidR="00090CE1" w:rsidRDefault="00090CE1" w:rsidP="00F34309">
      <w:pPr>
        <w:rPr>
          <w:rFonts w:ascii="Times New Roman" w:hAnsi="Times New Roman" w:cs="Times New Roman"/>
          <w:sz w:val="32"/>
          <w:szCs w:val="32"/>
        </w:rPr>
      </w:pPr>
    </w:p>
    <w:p w:rsidR="00090CE1" w:rsidRDefault="00090CE1" w:rsidP="00F34309">
      <w:pPr>
        <w:rPr>
          <w:rFonts w:ascii="Times New Roman" w:hAnsi="Times New Roman" w:cs="Times New Roman"/>
          <w:sz w:val="32"/>
          <w:szCs w:val="32"/>
        </w:rPr>
      </w:pPr>
    </w:p>
    <w:p w:rsidR="00090CE1" w:rsidRDefault="00090CE1" w:rsidP="00F34309">
      <w:pPr>
        <w:rPr>
          <w:rFonts w:ascii="Times New Roman" w:hAnsi="Times New Roman" w:cs="Times New Roman"/>
          <w:sz w:val="32"/>
          <w:szCs w:val="32"/>
        </w:rPr>
      </w:pPr>
    </w:p>
    <w:p w:rsidR="00090CE1" w:rsidRDefault="00090CE1" w:rsidP="00F34309">
      <w:pPr>
        <w:rPr>
          <w:rFonts w:ascii="Times New Roman" w:hAnsi="Times New Roman" w:cs="Times New Roman"/>
          <w:sz w:val="32"/>
          <w:szCs w:val="32"/>
        </w:rPr>
      </w:pPr>
    </w:p>
    <w:p w:rsidR="00090CE1" w:rsidRDefault="00090CE1" w:rsidP="00F34309">
      <w:pPr>
        <w:rPr>
          <w:rFonts w:ascii="Times New Roman" w:hAnsi="Times New Roman" w:cs="Times New Roman"/>
          <w:sz w:val="32"/>
          <w:szCs w:val="32"/>
        </w:rPr>
      </w:pPr>
    </w:p>
    <w:p w:rsidR="00090CE1" w:rsidRDefault="00090CE1" w:rsidP="00F34309">
      <w:pPr>
        <w:rPr>
          <w:rFonts w:ascii="Times New Roman" w:hAnsi="Times New Roman" w:cs="Times New Roman"/>
          <w:sz w:val="32"/>
          <w:szCs w:val="32"/>
        </w:rPr>
      </w:pPr>
    </w:p>
    <w:p w:rsidR="0037387B" w:rsidRDefault="0037387B" w:rsidP="00F34309">
      <w:pPr>
        <w:rPr>
          <w:rFonts w:ascii="Times New Roman" w:hAnsi="Times New Roman" w:cs="Times New Roman"/>
          <w:sz w:val="32"/>
          <w:szCs w:val="32"/>
        </w:rPr>
      </w:pPr>
    </w:p>
    <w:p w:rsidR="00090CE1" w:rsidRDefault="00090CE1" w:rsidP="00F34309">
      <w:pPr>
        <w:rPr>
          <w:rFonts w:ascii="Times New Roman" w:hAnsi="Times New Roman" w:cs="Times New Roman"/>
          <w:sz w:val="32"/>
          <w:szCs w:val="32"/>
        </w:rPr>
      </w:pPr>
    </w:p>
    <w:p w:rsidR="00F213E7" w:rsidRPr="0037387B" w:rsidRDefault="00F213E7" w:rsidP="0037387B">
      <w:pPr>
        <w:spacing w:after="0"/>
        <w:ind w:left="1418"/>
        <w:rPr>
          <w:rFonts w:ascii="Times New Roman" w:hAnsi="Times New Roman" w:cs="Times New Roman"/>
          <w:sz w:val="28"/>
          <w:szCs w:val="32"/>
        </w:rPr>
      </w:pPr>
      <w:r w:rsidRPr="0037387B">
        <w:rPr>
          <w:rFonts w:ascii="Times New Roman" w:hAnsi="Times New Roman" w:cs="Times New Roman"/>
          <w:b/>
          <w:sz w:val="28"/>
          <w:szCs w:val="32"/>
        </w:rPr>
        <w:t xml:space="preserve">                                                            </w:t>
      </w:r>
      <w:r w:rsidR="0037387B" w:rsidRPr="0037387B">
        <w:rPr>
          <w:rFonts w:ascii="Times New Roman" w:hAnsi="Times New Roman" w:cs="Times New Roman"/>
          <w:b/>
          <w:sz w:val="28"/>
          <w:szCs w:val="32"/>
        </w:rPr>
        <w:t xml:space="preserve">                      </w:t>
      </w:r>
      <w:r w:rsidRPr="0037387B">
        <w:rPr>
          <w:rFonts w:ascii="Times New Roman" w:hAnsi="Times New Roman" w:cs="Times New Roman"/>
          <w:b/>
          <w:sz w:val="28"/>
          <w:szCs w:val="32"/>
        </w:rPr>
        <w:t>Воспитатель:</w:t>
      </w:r>
      <w:r w:rsidRPr="0037387B">
        <w:rPr>
          <w:rFonts w:ascii="Times New Roman" w:hAnsi="Times New Roman" w:cs="Times New Roman"/>
          <w:sz w:val="28"/>
          <w:szCs w:val="32"/>
        </w:rPr>
        <w:t xml:space="preserve"> </w:t>
      </w:r>
    </w:p>
    <w:p w:rsidR="00F213E7" w:rsidRPr="0037387B" w:rsidRDefault="00F213E7" w:rsidP="0037387B">
      <w:pPr>
        <w:spacing w:after="0"/>
        <w:ind w:left="1418"/>
        <w:rPr>
          <w:rFonts w:ascii="Times New Roman" w:hAnsi="Times New Roman" w:cs="Times New Roman"/>
          <w:sz w:val="28"/>
          <w:szCs w:val="32"/>
        </w:rPr>
      </w:pPr>
      <w:r w:rsidRPr="0037387B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</w:t>
      </w:r>
      <w:r w:rsidR="0037387B" w:rsidRPr="0037387B">
        <w:rPr>
          <w:rFonts w:ascii="Times New Roman" w:hAnsi="Times New Roman" w:cs="Times New Roman"/>
          <w:sz w:val="28"/>
          <w:szCs w:val="32"/>
        </w:rPr>
        <w:t xml:space="preserve">                      </w:t>
      </w:r>
      <w:proofErr w:type="spellStart"/>
      <w:r w:rsidRPr="0037387B">
        <w:rPr>
          <w:rFonts w:ascii="Times New Roman" w:hAnsi="Times New Roman" w:cs="Times New Roman"/>
          <w:sz w:val="28"/>
          <w:szCs w:val="32"/>
        </w:rPr>
        <w:t>Силютина</w:t>
      </w:r>
      <w:proofErr w:type="spellEnd"/>
      <w:r w:rsidRPr="0037387B">
        <w:rPr>
          <w:rFonts w:ascii="Times New Roman" w:hAnsi="Times New Roman" w:cs="Times New Roman"/>
          <w:sz w:val="28"/>
          <w:szCs w:val="32"/>
        </w:rPr>
        <w:t xml:space="preserve"> В.В</w:t>
      </w:r>
    </w:p>
    <w:p w:rsidR="0037387B" w:rsidRDefault="0037387B" w:rsidP="0037387B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387B" w:rsidRDefault="0037387B" w:rsidP="0037387B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90CE1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bookmarkStart w:id="0" w:name="_GoBack"/>
      <w:bookmarkEnd w:id="0"/>
      <w:r w:rsidRPr="0037387B">
        <w:rPr>
          <w:rFonts w:ascii="Times New Roman" w:hAnsi="Times New Roman" w:cs="Times New Roman"/>
          <w:b/>
          <w:sz w:val="24"/>
          <w:szCs w:val="32"/>
        </w:rPr>
        <w:t>Цель</w:t>
      </w:r>
      <w:r w:rsidRPr="0037387B">
        <w:rPr>
          <w:rFonts w:ascii="Times New Roman" w:hAnsi="Times New Roman" w:cs="Times New Roman"/>
          <w:sz w:val="24"/>
          <w:szCs w:val="32"/>
        </w:rPr>
        <w:t>: Повышение своего теоретического уровня, профессионального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мастерства</w:t>
      </w:r>
      <w:r w:rsidRPr="0037387B">
        <w:rPr>
          <w:rFonts w:ascii="Times New Roman" w:hAnsi="Times New Roman" w:cs="Times New Roman"/>
          <w:sz w:val="24"/>
          <w:szCs w:val="32"/>
        </w:rPr>
        <w:t xml:space="preserve">. 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Повышение использования современных технологий для</w:t>
      </w:r>
      <w:r w:rsid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достижения детьми целевых ориентиров по образовательной области.</w:t>
      </w:r>
    </w:p>
    <w:p w:rsidR="00F34309" w:rsidRPr="0037387B" w:rsidRDefault="00F34309" w:rsidP="0037387B">
      <w:pPr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Создание условий для успешного развития мелкой моторики у детей.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Для достижения этой цели определила следующие задачи: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1.Повысить профессиональное мастерство, расширить знания о</w:t>
      </w:r>
      <w:r w:rsid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современных тенден</w:t>
      </w:r>
      <w:r w:rsidR="00090CE1" w:rsidRPr="0037387B">
        <w:rPr>
          <w:rFonts w:ascii="Times New Roman" w:hAnsi="Times New Roman" w:cs="Times New Roman"/>
          <w:sz w:val="24"/>
          <w:szCs w:val="32"/>
        </w:rPr>
        <w:t>циях в развитии мелкой моторики</w:t>
      </w:r>
      <w:r w:rsidRPr="0037387B">
        <w:rPr>
          <w:rFonts w:ascii="Times New Roman" w:hAnsi="Times New Roman" w:cs="Times New Roman"/>
          <w:sz w:val="24"/>
          <w:szCs w:val="32"/>
        </w:rPr>
        <w:t>;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2.Улучшить координацию и точность движений рук, гибкость рук;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3.Улучшить мелкую моторику пальцев, кистей рук;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4.Улучшить общую двигательную активность;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5.Содействовать нормализации речевой функции;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6.Развивать воображение, логическое мышление, произвольное</w:t>
      </w:r>
      <w:r w:rsid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внимание, зрительное и слуховое восприятие;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7.Создать эмоционально-комфортную обстановку в общении со</w:t>
      </w:r>
      <w:r w:rsid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сверстниками и взрослыми;</w:t>
      </w:r>
    </w:p>
    <w:p w:rsidR="00F34309" w:rsidRPr="0037387B" w:rsidRDefault="00F34309" w:rsidP="0037387B">
      <w:pPr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8.Совершенствовать предметно-развивающую среду группы для</w:t>
      </w:r>
      <w:r w:rsid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развития мелкой моторики.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В своей работе по данному направлению я использовала следующие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принципы: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• Систематичность проведения игр и упражнений. Не следует ожидать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немедленных результатов, так как автоматизация</w:t>
      </w:r>
      <w:r w:rsid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навыка развивается многократным его повторением. В связи с этим</w:t>
      </w:r>
      <w:r w:rsid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отработка одного навыка проходит по нескольким разделам.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 xml:space="preserve">• Последовательность – (от </w:t>
      </w:r>
      <w:proofErr w:type="gramStart"/>
      <w:r w:rsidRPr="0037387B">
        <w:rPr>
          <w:rFonts w:ascii="Times New Roman" w:hAnsi="Times New Roman" w:cs="Times New Roman"/>
          <w:sz w:val="24"/>
          <w:szCs w:val="32"/>
        </w:rPr>
        <w:t>простого</w:t>
      </w:r>
      <w:proofErr w:type="gramEnd"/>
      <w:r w:rsidRPr="0037387B">
        <w:rPr>
          <w:rFonts w:ascii="Times New Roman" w:hAnsi="Times New Roman" w:cs="Times New Roman"/>
          <w:sz w:val="24"/>
          <w:szCs w:val="32"/>
        </w:rPr>
        <w:t xml:space="preserve"> к сложному). </w:t>
      </w:r>
      <w:proofErr w:type="gramStart"/>
      <w:r w:rsidRPr="0037387B">
        <w:rPr>
          <w:rFonts w:ascii="Times New Roman" w:hAnsi="Times New Roman" w:cs="Times New Roman"/>
          <w:sz w:val="24"/>
          <w:szCs w:val="32"/>
        </w:rPr>
        <w:t>Сначала на</w:t>
      </w:r>
      <w:r w:rsid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правой руке, затем на левой; при успешном выполнении – на правой и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левой руке одновременно.</w:t>
      </w:r>
      <w:proofErr w:type="gramEnd"/>
      <w:r w:rsidRPr="0037387B">
        <w:rPr>
          <w:rFonts w:ascii="Times New Roman" w:hAnsi="Times New Roman" w:cs="Times New Roman"/>
          <w:sz w:val="24"/>
          <w:szCs w:val="32"/>
        </w:rPr>
        <w:t xml:space="preserve"> Недопустимо что-то пропускать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и «перепрыгивать» через какие-то виды упражнений, так как это может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вызвать негативную реакцию ребенка, который на данный момент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физиологически не в состоянии справиться с заданием.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• Индивидуальный и дифференцируемый подход. Подборка игр и</w:t>
      </w:r>
      <w:r w:rsid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упражнений, их интенсивность, количественный и качественный состав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варьируются в зависимости от индивидуальных и возрастных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особенностей детей. Если ребенок постоянно требует продолжения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игры, необходимо постараться переключить его внимание на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выполнение другого задания. Во всем должна быть мера. Недопустимо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переутомление ребенка в игре, которое также может привести к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негативным реакциям.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37387B">
        <w:rPr>
          <w:rFonts w:ascii="Times New Roman" w:hAnsi="Times New Roman" w:cs="Times New Roman"/>
          <w:b/>
          <w:sz w:val="24"/>
          <w:szCs w:val="32"/>
        </w:rPr>
        <w:lastRenderedPageBreak/>
        <w:t>Результаты.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В процессе работы по данной теме я приобрела и систематизировала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знания в области развития мелкой моторики детей раннего возраста;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В группе усовершенствована предметно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пространственная развивающая среда;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Сформирован благоприятный эмоциональный фон в детском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коллективе.</w:t>
      </w:r>
    </w:p>
    <w:p w:rsid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b/>
          <w:sz w:val="24"/>
          <w:szCs w:val="32"/>
        </w:rPr>
        <w:t>У детей</w:t>
      </w:r>
      <w:r w:rsidRPr="0037387B">
        <w:rPr>
          <w:rFonts w:ascii="Times New Roman" w:hAnsi="Times New Roman" w:cs="Times New Roman"/>
          <w:sz w:val="24"/>
          <w:szCs w:val="32"/>
        </w:rPr>
        <w:t>: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</w:p>
    <w:p w:rsidR="0037387B" w:rsidRDefault="00F34309" w:rsidP="0037387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Улучшилась моторика, координация движений кистей, пальцев рук;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Pr="0037387B">
        <w:rPr>
          <w:rFonts w:ascii="Times New Roman" w:hAnsi="Times New Roman" w:cs="Times New Roman"/>
          <w:sz w:val="24"/>
          <w:szCs w:val="32"/>
        </w:rPr>
        <w:t>усовершенствовалась речь и расширился</w:t>
      </w:r>
      <w:proofErr w:type="gramEnd"/>
      <w:r w:rsidRPr="0037387B">
        <w:rPr>
          <w:rFonts w:ascii="Times New Roman" w:hAnsi="Times New Roman" w:cs="Times New Roman"/>
          <w:sz w:val="24"/>
          <w:szCs w:val="32"/>
        </w:rPr>
        <w:t xml:space="preserve"> словарный запас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посредство</w:t>
      </w:r>
      <w:r w:rsidR="0037387B">
        <w:rPr>
          <w:rFonts w:ascii="Times New Roman" w:hAnsi="Times New Roman" w:cs="Times New Roman"/>
          <w:sz w:val="24"/>
          <w:szCs w:val="32"/>
        </w:rPr>
        <w:t>м использования пальчиковых игр</w:t>
      </w:r>
    </w:p>
    <w:p w:rsidR="00F34309" w:rsidRPr="0037387B" w:rsidRDefault="00F34309" w:rsidP="0037387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продолжает развиваться воображение, логическое мышление,</w:t>
      </w:r>
      <w:r w:rsid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произвольное внимание, зрительное и слуховое восприятие, творческая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активность.</w:t>
      </w:r>
    </w:p>
    <w:p w:rsidR="00F34309" w:rsidRPr="0037387B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37387B">
        <w:rPr>
          <w:rFonts w:ascii="Times New Roman" w:hAnsi="Times New Roman" w:cs="Times New Roman"/>
          <w:b/>
          <w:sz w:val="24"/>
          <w:szCs w:val="32"/>
        </w:rPr>
        <w:t>Вывод.</w:t>
      </w:r>
    </w:p>
    <w:p w:rsidR="00147CDA" w:rsidRDefault="00F34309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7387B">
        <w:rPr>
          <w:rFonts w:ascii="Times New Roman" w:hAnsi="Times New Roman" w:cs="Times New Roman"/>
          <w:sz w:val="24"/>
          <w:szCs w:val="32"/>
        </w:rPr>
        <w:t>Работая над развитием мелкой моторики у детей, можно добиться</w:t>
      </w:r>
      <w:r w:rsid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 xml:space="preserve">определенных результатов. Выполняя пальчиками </w:t>
      </w:r>
      <w:proofErr w:type="spellStart"/>
      <w:r w:rsidRPr="0037387B">
        <w:rPr>
          <w:rFonts w:ascii="Times New Roman" w:hAnsi="Times New Roman" w:cs="Times New Roman"/>
          <w:sz w:val="24"/>
          <w:szCs w:val="32"/>
        </w:rPr>
        <w:t>различные</w:t>
      </w:r>
      <w:r w:rsidR="0037387B">
        <w:rPr>
          <w:rFonts w:ascii="Times New Roman" w:hAnsi="Times New Roman" w:cs="Times New Roman"/>
          <w:sz w:val="24"/>
          <w:szCs w:val="32"/>
        </w:rPr>
        <w:t>т</w:t>
      </w:r>
      <w:proofErr w:type="spellEnd"/>
      <w:r w:rsid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упражнения, дети достигают хорошего развития мелкой моторики рук,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 xml:space="preserve">которая оказывает благоприятное влияние на развитие речи. </w:t>
      </w:r>
      <w:proofErr w:type="gramStart"/>
      <w:r w:rsidRPr="0037387B">
        <w:rPr>
          <w:rFonts w:ascii="Times New Roman" w:hAnsi="Times New Roman" w:cs="Times New Roman"/>
          <w:sz w:val="24"/>
          <w:szCs w:val="32"/>
        </w:rPr>
        <w:t>Кисти рук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приобретают хорошую подвижность, гибкость, исчезает скованность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движений, а это в дальнейшем облегчает приобретение навыков письма,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поэтому я не хочу останавливаться на достигнутом, а буду продолжать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использовать дальше разные методы и приемы в работе с развитием</w:t>
      </w:r>
      <w:r w:rsidR="00090CE1" w:rsidRPr="0037387B">
        <w:rPr>
          <w:rFonts w:ascii="Times New Roman" w:hAnsi="Times New Roman" w:cs="Times New Roman"/>
          <w:sz w:val="24"/>
          <w:szCs w:val="32"/>
        </w:rPr>
        <w:t xml:space="preserve"> </w:t>
      </w:r>
      <w:r w:rsidRPr="0037387B">
        <w:rPr>
          <w:rFonts w:ascii="Times New Roman" w:hAnsi="Times New Roman" w:cs="Times New Roman"/>
          <w:sz w:val="24"/>
          <w:szCs w:val="32"/>
        </w:rPr>
        <w:t>мелкой моторики рук.</w:t>
      </w:r>
      <w:proofErr w:type="gramEnd"/>
    </w:p>
    <w:p w:rsidR="0037387B" w:rsidRDefault="0037387B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37387B" w:rsidRDefault="0037387B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37387B" w:rsidRDefault="0037387B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37387B" w:rsidRPr="0037387B" w:rsidRDefault="0037387B" w:rsidP="0037387B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Воспитатель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32"/>
        </w:rPr>
        <w:t>Силютина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В.В.</w:t>
      </w:r>
    </w:p>
    <w:sectPr w:rsidR="0037387B" w:rsidRPr="0037387B" w:rsidSect="00D9679E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E9" w:rsidRDefault="00A46AE9" w:rsidP="00D9679E">
      <w:pPr>
        <w:spacing w:after="0" w:line="240" w:lineRule="auto"/>
      </w:pPr>
      <w:r>
        <w:separator/>
      </w:r>
    </w:p>
  </w:endnote>
  <w:endnote w:type="continuationSeparator" w:id="0">
    <w:p w:rsidR="00A46AE9" w:rsidRDefault="00A46AE9" w:rsidP="00D9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666852"/>
      <w:docPartObj>
        <w:docPartGallery w:val="Page Numbers (Bottom of Page)"/>
        <w:docPartUnique/>
      </w:docPartObj>
    </w:sdtPr>
    <w:sdtContent>
      <w:p w:rsidR="00D9679E" w:rsidRDefault="00D9679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9679E" w:rsidRDefault="00D967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E9" w:rsidRDefault="00A46AE9" w:rsidP="00D9679E">
      <w:pPr>
        <w:spacing w:after="0" w:line="240" w:lineRule="auto"/>
      </w:pPr>
      <w:r>
        <w:separator/>
      </w:r>
    </w:p>
  </w:footnote>
  <w:footnote w:type="continuationSeparator" w:id="0">
    <w:p w:rsidR="00A46AE9" w:rsidRDefault="00A46AE9" w:rsidP="00D96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8FB"/>
    <w:multiLevelType w:val="hybridMultilevel"/>
    <w:tmpl w:val="616E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09"/>
    <w:rsid w:val="00090CE1"/>
    <w:rsid w:val="00147CDA"/>
    <w:rsid w:val="0037387B"/>
    <w:rsid w:val="00A46AE9"/>
    <w:rsid w:val="00D9679E"/>
    <w:rsid w:val="00F213E7"/>
    <w:rsid w:val="00F34309"/>
    <w:rsid w:val="00F8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8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79E"/>
  </w:style>
  <w:style w:type="paragraph" w:styleId="a6">
    <w:name w:val="footer"/>
    <w:basedOn w:val="a"/>
    <w:link w:val="a7"/>
    <w:uiPriority w:val="99"/>
    <w:unhideWhenUsed/>
    <w:rsid w:val="00D9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8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79E"/>
  </w:style>
  <w:style w:type="paragraph" w:styleId="a6">
    <w:name w:val="footer"/>
    <w:basedOn w:val="a"/>
    <w:link w:val="a7"/>
    <w:uiPriority w:val="99"/>
    <w:unhideWhenUsed/>
    <w:rsid w:val="00D9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cp:lastPrinted>2024-05-31T05:51:00Z</cp:lastPrinted>
  <dcterms:created xsi:type="dcterms:W3CDTF">2024-05-26T17:51:00Z</dcterms:created>
  <dcterms:modified xsi:type="dcterms:W3CDTF">2024-05-31T05:52:00Z</dcterms:modified>
</cp:coreProperties>
</file>