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EB" w:rsidRPr="001B3DEB" w:rsidRDefault="001B3DEB" w:rsidP="001B3DEB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before="100" w:beforeAutospacing="1" w:after="100" w:afterAutospacing="1" w:line="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33"/>
        </w:rPr>
      </w:pPr>
      <w:r w:rsidRPr="001B3DEB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B3DEB" w:rsidRDefault="001B3DEB" w:rsidP="00A20E1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20E1A" w:rsidRPr="00C879C1" w:rsidRDefault="00A20E1A" w:rsidP="00A20E1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</w:pPr>
      <w:r w:rsidRPr="00C879C1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Самоанализ</w:t>
      </w:r>
      <w:r w:rsidR="001B3DEB" w:rsidRPr="00C879C1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 xml:space="preserve"> де</w:t>
      </w:r>
      <w:r w:rsidRPr="00C879C1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ятельности воспитателя</w:t>
      </w:r>
    </w:p>
    <w:p w:rsidR="00A20E1A" w:rsidRPr="00C879C1" w:rsidRDefault="00A20E1A" w:rsidP="001B3DE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181818"/>
          <w:sz w:val="32"/>
          <w:szCs w:val="28"/>
          <w:lang w:eastAsia="ru-RU"/>
        </w:rPr>
      </w:pPr>
      <w:r w:rsidRPr="00C879C1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МБДОУ «УЛЫБКА»</w:t>
      </w:r>
      <w:r w:rsidR="001B3DEB" w:rsidRPr="00C879C1">
        <w:rPr>
          <w:rFonts w:ascii="Arial" w:eastAsia="Times New Roman" w:hAnsi="Arial" w:cs="Arial"/>
          <w:b/>
          <w:color w:val="181818"/>
          <w:sz w:val="32"/>
          <w:szCs w:val="28"/>
          <w:lang w:eastAsia="ru-RU"/>
        </w:rPr>
        <w:t xml:space="preserve"> </w:t>
      </w:r>
      <w:r w:rsidRPr="00C879C1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о проделанной работе за период</w:t>
      </w:r>
    </w:p>
    <w:p w:rsidR="00A20E1A" w:rsidRPr="00C879C1" w:rsidRDefault="00A20E1A" w:rsidP="00A20E1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181818"/>
          <w:sz w:val="32"/>
          <w:szCs w:val="28"/>
          <w:lang w:eastAsia="ru-RU"/>
        </w:rPr>
      </w:pPr>
      <w:r w:rsidRPr="00C879C1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lang w:eastAsia="ru-RU"/>
        </w:rPr>
        <w:t>2023 - 2024 учебный год.</w:t>
      </w:r>
    </w:p>
    <w:p w:rsidR="001B3DEB" w:rsidRDefault="001B3DEB" w:rsidP="001B3DE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20E1A" w:rsidRPr="006D2FAA" w:rsidRDefault="00A20E1A" w:rsidP="001B3D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D2FA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 w:rsidRPr="006D2FA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Доровицина</w:t>
      </w:r>
      <w:proofErr w:type="spellEnd"/>
      <w:r w:rsidRPr="006D2FA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Т.В.</w:t>
      </w:r>
    </w:p>
    <w:p w:rsidR="00A20E1A" w:rsidRPr="006D2FAA" w:rsidRDefault="00A20E1A" w:rsidP="00A20E1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1. ВЗАИМОДЕЙСТВИЕ С ДЕТЬМИ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Младшую группу «Гномики» посещало на начало учебного года  14 детей. Из них 5 девочек и 9 мальчиков, возраст детей от 3до 4лет.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2023-2024 учебном году </w:t>
      </w:r>
      <w:proofErr w:type="spell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воспитательно</w:t>
      </w:r>
      <w:proofErr w:type="spell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-образовательная работа в младшей группе проводилась соответственно возрасту детей разработанной на основании примерной программы «От рождения до школы» под редакцией Н. Е. </w:t>
      </w:r>
      <w:proofErr w:type="spell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Веракса</w:t>
      </w:r>
      <w:proofErr w:type="spell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Текущая образовательная деятельность в группе осуществляется по следующим образовательным областям: физическое развитие; познавательное развитие; социально – коммуникативное развитие; художественно – эстетическое развитие, речевое развитие.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цель деятельности группы: разностороннее развитие детей, обеспечение процесса ранней социализации, позволяющей обеспечить успешную адаптацию детей.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На протяжении первой половины учебного года моя работа была направлена на создание условий для успешной адаптации детей к условиям детского сада. Я постаралась обеспечивать эмоциональный комфорт, в группе, побуждала детей к совместным действиям с предметами и игрушками, используя положительную оценку.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Атмосфера в коллективе доброжелательная и позитивная. Между мной и детьми партнерские отношения. Совместная деятельность осуществлялась в ходе режимных моментов и была направлена на решение образовательных задач. Уровень конфликтности в группе низкий.  Старалась создать детям комфортные условия для игр, для самостоятельной деятельности, с помощью дидактических и развивающих игр, которые помогают детям играть вместе и индивидуально. Чтобы установить контакт с каждым ребёнком, расположить его к себе, вызвать и сохранить интерес к жизни детей в детском саду, применяла различные методы: метод личного примера, требования, стимулирования, поручения.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Комплексно-тематическое планирование в младшей группе осуществлялось по перспективному плану, прописанному в рабочей программе. С детьми систематически проводила НОД в соответствии с основной </w:t>
      </w:r>
      <w:r w:rsidR="00C879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общеобразовательной программой </w:t>
      </w: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  утверждённым  расписанием  </w:t>
      </w:r>
      <w:r w:rsidR="00C879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непосредственно образовательной </w:t>
      </w: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деятельности. Поставленные цели достигала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0E1A" w:rsidRPr="001B3DEB" w:rsidRDefault="001B3DEB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Социально-</w:t>
      </w:r>
      <w:proofErr w:type="spellStart"/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коммукативное</w:t>
      </w:r>
      <w:proofErr w:type="spellEnd"/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развитие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самостоятельно одеваются и раздеваются в определенной последовательности; соблюдает порядок и чистоту в помещении и на участке. Соблюдают доступные ему правила безопасного поведения в быту и на улице. </w:t>
      </w:r>
      <w:proofErr w:type="gram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Имеют первичные гендерные преставления отражая</w:t>
      </w:r>
      <w:proofErr w:type="gram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игре действия с предметами и взаимоотношения людей. В быту, самостоятельных играх посредством речи налаживают контакты, в случае затруднения в игре, взаимодействии обращаются за помощью к взрослому.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0E1A" w:rsidRPr="001B3DEB" w:rsidRDefault="001B3DEB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Познавательное развитие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 используют детали строительного материала, при создании знакомых построек располагают кирпичики в соответствии с замыслом или целью постройки.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Группируют предметы по цвету, размеру, форме, отбирают по одному признаку. Находят в окружающей знакомой обстановке несколько одинаковых предметов по одному признаку. Различают круг, квадрат, треугольник, предметы, имеющие углы и круглую форму. Понимают смысл обозначений: вверх-вниз, спереди-сзади, слева-справа.  Понимает смысл слов: утро, вечер, день, ночь.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Знают свое имя, возраст, пол. Узнают и называют некоторые растения, животных, их детенышей. Выделяют наиболее характерные сезонные изменения в природе.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0E1A" w:rsidRPr="001B3DEB" w:rsidRDefault="001B3DEB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Речевое  развитие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Используют речь для  общения, обращаются к взрослому с просьбами, вопросами, делятся впечатлениями из личного опыта. Отвечают на разнообразные вопросы, касающиеся предметного окружения.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Сопровождают речью индивидуальные игры, рисование, конструирование, бытовые действия. Вступают в игровое взаимодействие со сверстниками, используя речь.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0E1A" w:rsidRPr="001B3DEB" w:rsidRDefault="001B3DEB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Художественно - эстетическое   развитие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интересом рассматривают иллюстрации в книгах, слушают новые сказки, рассказы, стихи, узнают и эмоционально реагируют на знакомые стихи, сказки, рассказы. Самостоятельно читают наизусть </w:t>
      </w:r>
      <w:proofErr w:type="spell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небольшие стихи.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свободной деятельности с удовольствием рисуют, лепят, изображая отдельные предметы, сюжеты, простые по композиции и содержанию.</w:t>
      </w:r>
    </w:p>
    <w:p w:rsidR="00A20E1A" w:rsidRPr="001B3DEB" w:rsidRDefault="00D908A4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                                        </w:t>
      </w:r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Лепят различные  предметы, состоящие из одной – трех частей, используя  разнообразные приемы лепки.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20E1A" w:rsidRPr="001B3DEB" w:rsidRDefault="001B3DEB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Физическое развитие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Ходят прямо, сохраняя заданное воспитателем направление. Ползают на четвереньках произвольным способом. Прыгают в длину, отталкиваясь двумя ногами. Катят мяч в заданном направлении, бросают двумя руками от груди, вверх  и ловят.</w:t>
      </w:r>
    </w:p>
    <w:p w:rsidR="00B742B2" w:rsidRPr="001B3DEB" w:rsidRDefault="00B742B2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742B2" w:rsidRPr="001B3DEB" w:rsidRDefault="00B742B2" w:rsidP="001B3D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 развивающей предметно-пространственной среды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В группе имеются обучающие и развивающие игры, книги, рекомендованные для чтения детям этого возраста, сезонная литература, сюжетные игрушки: машины, куклы и т. д. Я старалась создать детям комфортные условия для игр, для самостоятельной деятельности. В этом году развивающая среда была пополнена играми «Собери картинку», «Дорожные знаки», «</w:t>
      </w:r>
      <w:proofErr w:type="spell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>», «Профессии», были приобретены игрушки: конструктор «</w:t>
      </w:r>
      <w:proofErr w:type="spell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», машинки, инструменты для ремонта, коляска для катания кукол. </w:t>
      </w:r>
    </w:p>
    <w:p w:rsidR="00B742B2" w:rsidRPr="001B3DEB" w:rsidRDefault="00B742B2" w:rsidP="001B3D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современных технологий в образовательной деятельности,</w:t>
      </w:r>
      <w:r w:rsidR="006D2FAA" w:rsidRPr="001B3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3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успешность их применения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технологии: в своей работе использую </w:t>
      </w:r>
      <w:proofErr w:type="spell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– физкультминутки, пальчиковые игры, дыхательную гимнастику, гимнастику для глаз, гимнастику пробуждения, дорожки здоровья, утреннюю гимнастику, подвижные и спортивные игры. Данную технологию я использовала для укрепления и сохранения здоровья детей, а также для формирования осознанного и ценностного отношения к своему здоровью.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Личностно ориентированная технология: личностно ориентированную технологию использую с целью взаимодействия с детьми в развивающем пространстве, позволяющую ребенку проявить собственную активность, наиболее полно реализовать себя. Эту технологию я использовала в играх, в наблюдениях, в проектной деятельности, в беседах. 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Технологии проектной деятельности: мною в течение года совместно с родителями и детьми были реализованы два проекта: </w:t>
      </w:r>
      <w:proofErr w:type="gram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«Разноцветная осень» и «Скоро, скоро Новый год!»).</w:t>
      </w:r>
      <w:proofErr w:type="gram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 Над реализацией проектов работали дети, педагоги и родители в сотрудничестве. В ходе проектной деятельности дети приобрели необходимые социальные навыки, у детей повысился познавательный и творческий интерес.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Технология исследовательской деятельности: в течение всего года с детьми проводились наблюдения, опыты, дидактические игры, трудовые поручения.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 помощью этой технологии у детей формировалась способность к исследовательскому типу мышления, у детей повысился познавательный интерес и любознательность.</w:t>
      </w:r>
    </w:p>
    <w:p w:rsidR="00B742B2" w:rsidRPr="001B3DEB" w:rsidRDefault="00B742B2" w:rsidP="001B3D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Информационно-коммуникативные технологии:</w:t>
      </w:r>
    </w:p>
    <w:p w:rsidR="00B742B2" w:rsidRPr="001B3DEB" w:rsidRDefault="00B742B2" w:rsidP="001B3DE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подбор иллюстративного материала к занятиям и для оформления стендов, группы (сканирование, интернет, принтер, презентация);</w:t>
      </w:r>
    </w:p>
    <w:p w:rsidR="00B742B2" w:rsidRPr="001B3DEB" w:rsidRDefault="00B742B2" w:rsidP="001B3DE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подбор дополнительного познавательного материала к занятиям, знакомство со сценариями праздников и других мероприятий;</w:t>
      </w:r>
    </w:p>
    <w:p w:rsidR="00B742B2" w:rsidRPr="001B3DEB" w:rsidRDefault="00B742B2" w:rsidP="001B3DE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обмен опытом, знакомство с периодикой, наработками других педагогов России;</w:t>
      </w:r>
    </w:p>
    <w:p w:rsidR="00B742B2" w:rsidRPr="001B3DEB" w:rsidRDefault="00B742B2" w:rsidP="001B3DE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оформление групповой документации, отчетов;</w:t>
      </w:r>
    </w:p>
    <w:p w:rsidR="00B742B2" w:rsidRPr="001B3DEB" w:rsidRDefault="00B742B2" w:rsidP="001B3DE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презентаций в программе </w:t>
      </w:r>
      <w:proofErr w:type="spellStart"/>
      <w:proofErr w:type="gram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B3DEB">
        <w:rPr>
          <w:rFonts w:ascii="Times New Roman" w:hAnsi="Times New Roman" w:cs="Times New Roman"/>
          <w:color w:val="000000"/>
          <w:sz w:val="28"/>
          <w:szCs w:val="28"/>
        </w:rPr>
        <w:t>ower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Рoint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 для повышения эффективности образовательных занятий с детьми и педагогической компетенции у родителей в процессе проведения родительских собраний.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При помощи этой технологии у детей формировались основы информационной культуры, я повышала свой профессиональный уровень, а также компетентность родителей.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Игровые технологии: для формирования коммуникативных навыков в свободной деятельности я использую все виды игр – сюжетно-ролевые, подвижные, дидактические, строительные, игры-драматизации, словесные, социальные. К концу года было заметно, как дети научились между собой общаться, научились договариваться друг с другом, стали более любознательными.</w:t>
      </w:r>
    </w:p>
    <w:p w:rsidR="00B742B2" w:rsidRPr="001B3DEB" w:rsidRDefault="00B742B2" w:rsidP="001B3D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Эффективность работы по снижению заболеваемости воспитанников</w:t>
      </w:r>
    </w:p>
    <w:p w:rsidR="00D908A4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Для укрепления здоровья детей в течение учебного года проводились регулярные физкультурные занятия в физкультурном зале и на улице один раз в неделю, ежедневная утренняя гимнастика. После дневного сна проводила гимнастику с ходьбой по массажным дорожкам. В группе регулярно осуществлялось сквозное и частичное проветривание. Также дети 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принимали курсы кислородного коктейля. Вся эта работа привела к снижению заболеваемости детей в группе.</w:t>
      </w:r>
    </w:p>
    <w:p w:rsidR="00B742B2" w:rsidRPr="001B3DEB" w:rsidRDefault="00B742B2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bCs/>
          <w:color w:val="000000"/>
          <w:sz w:val="28"/>
          <w:szCs w:val="28"/>
        </w:rPr>
        <w:t>Выявление творчески одаренных детей, их сопровождение в ДОО в соответствии  с разработанной программой (планом сопровождения)</w:t>
      </w:r>
    </w:p>
    <w:p w:rsidR="00B742B2" w:rsidRPr="001B3DEB" w:rsidRDefault="00B742B2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>В этом году дети активно участвовали в конкурсах международного, всероссийского, регионального уровней, которые направлены на показ знаний в той или иной области образования, художественно-эстетического развития, развития интеллекта. Участие детей в интеллектуальных и творческих конкурсах дало возможность показа</w:t>
      </w:r>
      <w:r w:rsidR="002A37C0">
        <w:rPr>
          <w:rFonts w:ascii="Times New Roman" w:hAnsi="Times New Roman" w:cs="Times New Roman"/>
          <w:color w:val="000000"/>
          <w:sz w:val="28"/>
          <w:szCs w:val="28"/>
        </w:rPr>
        <w:t>ть уровень развития дошкольников</w:t>
      </w:r>
    </w:p>
    <w:p w:rsidR="00B742B2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Проведена диагностика развития детей на начало и на конец года.</w:t>
      </w:r>
    </w:p>
    <w:p w:rsidR="00A20E1A" w:rsidRPr="001B3DEB" w:rsidRDefault="002A37C0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течение 2023/</w:t>
      </w:r>
      <w:r w:rsidR="00B742B2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учебного года  </w:t>
      </w:r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были проведены следующие мероприятия с детьми: Праздник «Осенний бал» (окт</w:t>
      </w:r>
      <w:r w:rsidR="00BE30EC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ябрь,</w:t>
      </w:r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Развлечение с мамами «Мамы всякие важны» (м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</w:t>
      </w:r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Новогодний бал «Ёлочка зажгись» </w:t>
      </w:r>
      <w:r w:rsidR="00BE30EC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(декабрь,</w:t>
      </w:r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Праздник с папами к Дню Защитника Отечества «</w:t>
      </w:r>
      <w:proofErr w:type="spellStart"/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Аты</w:t>
      </w:r>
      <w:proofErr w:type="spellEnd"/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-баты, шли солдаты!», (февраль) Утренник с мамами и бабушками «Мамочка милая, мама моя!» (март), День здоровья, День Космонавтики (апрель, День Победы</w:t>
      </w:r>
      <w:proofErr w:type="gramStart"/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E30EC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</w:p>
    <w:p w:rsidR="00BE30EC" w:rsidRPr="001B3DEB" w:rsidRDefault="00BE30EC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4D1ECE" w:rsidRPr="001B3DEB" w:rsidRDefault="004D1ECE" w:rsidP="001B3D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 развивающей предметно-пространственной среды</w:t>
      </w:r>
    </w:p>
    <w:p w:rsidR="004D1ECE" w:rsidRPr="001B3DEB" w:rsidRDefault="004D1ECE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В апреле был организован мониторинг инфраструктуры РППС группы на соответствие ФГОС </w:t>
      </w:r>
      <w:proofErr w:type="gram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 и ФОП ДО. РППС в группе содержательно </w:t>
      </w:r>
      <w:proofErr w:type="gram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насыщенная</w:t>
      </w:r>
      <w:proofErr w:type="gramEnd"/>
      <w:r w:rsidRPr="001B3DEB">
        <w:rPr>
          <w:rFonts w:ascii="Times New Roman" w:hAnsi="Times New Roman" w:cs="Times New Roman"/>
          <w:color w:val="000000"/>
          <w:sz w:val="28"/>
          <w:szCs w:val="28"/>
        </w:rPr>
        <w:t>, трансформируемая, доступная, полифункциональная, вариативная и безопасная. Насыщенность среды соответствует возрастным возможностям детей и содержанию ОП </w:t>
      </w:r>
      <w:proofErr w:type="gram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. В течение года были приобретены счетный материал по количеству детей в группе на каждого, мини-лаборатории для опытно-экспериментального уголка, машины по назначению (спецтехника) для мальчиков и уголок «Кухня» для девочек с наполнением. Также были изготовлены массажные дорожки для спальной комнаты в количестве 3 шт. Пополнили уголок театрализованной деятельности — приобретен театр с ширмой. Также оформлен уголок «Казачество» для реализации регионального компонента. РППС в учебном году была пополнена на 90%. Составлен список необходимого оборудования и материалов по рекомендациям </w:t>
      </w:r>
      <w:proofErr w:type="spellStart"/>
      <w:r w:rsidRPr="001B3DEB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1B3DEB">
        <w:rPr>
          <w:rFonts w:ascii="Times New Roman" w:hAnsi="Times New Roman" w:cs="Times New Roman"/>
          <w:color w:val="000000"/>
          <w:sz w:val="28"/>
          <w:szCs w:val="28"/>
        </w:rPr>
        <w:t xml:space="preserve">. Оформлен паспорт РППС группы. </w:t>
      </w:r>
    </w:p>
    <w:p w:rsidR="00175A79" w:rsidRPr="001B3DEB" w:rsidRDefault="001B3DEB" w:rsidP="001B3DEB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B3DEB">
        <w:rPr>
          <w:rFonts w:ascii="Times New Roman" w:hAnsi="Times New Roman" w:cs="Times New Roman"/>
          <w:b/>
          <w:bCs/>
          <w:color w:val="252525"/>
          <w:spacing w:val="-2"/>
          <w:sz w:val="28"/>
          <w:szCs w:val="36"/>
        </w:rPr>
        <w:t>РАЗДЕЛ 2. СОТРУДНИЧЕСТВО С РОДИТЕЛЯМИ</w:t>
      </w:r>
      <w:r w:rsidRPr="001B3DEB">
        <w:rPr>
          <w:rFonts w:ascii="Times New Roman" w:hAnsi="Times New Roman" w:cs="Times New Roman"/>
          <w:b/>
          <w:bCs/>
          <w:color w:val="000000"/>
          <w:sz w:val="20"/>
          <w:szCs w:val="24"/>
        </w:rPr>
        <w:t xml:space="preserve"> 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Взаимодействия с родителями (законными представителями) воспитанников в течение всего учебного года осуществляется по перспективному плану, прописанному в рабочей программе. Оформлен уголок для родителей, информационные стенды, куда помещается необходимая информация, папки с консультациями, советами, папки-передвижки. Здесь же находится уголок-выставка детских работ </w:t>
      </w:r>
      <w:proofErr w:type="gram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proofErr w:type="gram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</w:t>
      </w:r>
      <w:proofErr w:type="gram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уголок по лепке, все работы хранятся в личных папках - творческих работ ребенка. Использовала разные формы работы: беседы коллективные и индивидуальные, собрания, телефонные звонки, совместное проведение развлечений, совместное творчество.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родительских собраниях были детально изучены следующие актуальные темы: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Родительское собрание №1 « Организационное. Возрастные особенности детей 3 – 4 лет»;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Родительское собрание №2 « Встречаем Новый Год»;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="004D1ECE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Родительское собрание №3</w:t>
      </w: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 Подведение итогов работы группы за прошедший год.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        Отчет </w:t>
      </w:r>
      <w:r w:rsidR="00D16410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родительского комитета</w:t>
      </w: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D1ECE" w:rsidRPr="001B3DEB" w:rsidRDefault="004D1ECE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На базе детского сада родители и дети моей группы  приняли активное участие в следующих мероприятиях</w:t>
      </w: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Поделки из природного материала «Осенние дары»; 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Конкурс творческих семейных работ «Мир космоса»; 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Выставка творческих работ «День Победы</w:t>
      </w:r>
    </w:p>
    <w:p w:rsidR="004D1ECE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Акция «Окна победы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Принимали участие в </w:t>
      </w:r>
      <w:proofErr w:type="spell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челлендже</w:t>
      </w:r>
      <w:proofErr w:type="spell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spell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Георгевская</w:t>
      </w:r>
      <w:proofErr w:type="spell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лента</w:t>
      </w:r>
    </w:p>
    <w:p w:rsidR="00A20E1A" w:rsidRPr="001B3DEB" w:rsidRDefault="001B3DEB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Участие во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флешмобе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="00A20E1A"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Мая – Мир, труд, май,</w:t>
      </w:r>
    </w:p>
    <w:p w:rsidR="004D1ECE" w:rsidRPr="001B3DEB" w:rsidRDefault="004D1ECE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:rsidR="006D2FAA" w:rsidRPr="001B3DEB" w:rsidRDefault="006D2FA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20E1A" w:rsidRPr="001B3DE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1B3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Общий вывод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следующем учебном году  планирую: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сохранять благоприятный эмоционально – психологический климат в группе;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Поддерживать партнерские отношения между педагогами, детьми и родителями;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Продолжить обучение на курсах повышения квалификации.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Повышать уровень педагогического мастерства путем самообразования, обмена опытом работы, посещения районных мероприятий (семинаров, практикумов, мастер-классов).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Пополнила предметно - развивающую среду дидактическими и развивающими играми: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</w:t>
      </w:r>
      <w:proofErr w:type="gramStart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чья</w:t>
      </w:r>
      <w:proofErr w:type="gramEnd"/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где мама?»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Дидактическая игра «Зеленая аптека»</w:t>
      </w:r>
    </w:p>
    <w:p w:rsidR="00A20E1A" w:rsidRPr="001B3DEB" w:rsidRDefault="00A20E1A" w:rsidP="001B3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"Дорожная безопасность" (познавательно-речевое развитие)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Дидактические игры "Узнай Флаг, Герб своей страны»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Дидактические игры «Найди отличие»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</w:t>
      </w:r>
      <w:r w:rsidR="006D2FAA" w:rsidRPr="001B3DE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амечены следующие задачи на 2023 – 2024 </w:t>
      </w:r>
      <w:r w:rsidRPr="001B3DE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учебный год.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D2FAA"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Продолжать целенаправленную работу по всем направлениям </w:t>
      </w:r>
      <w:proofErr w:type="spellStart"/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сферы;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D2FAA"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Углублять и совершенствовать работу по взаимодействию с родителями;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D2FAA"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Искать новые способы совершенствования развивающей предметно-пространственной среды в группе;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D2FAA"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Продолжать проводить профилактические мероприятия с целью повышения посещаемости детей, укрепления здоровья, развития двигательной и гигиенической культуры детей;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Продолжать воспитывать в детях творчество, эмоциональность, активность для их дальнейших достижений и успехов;</w:t>
      </w:r>
    </w:p>
    <w:p w:rsidR="00A20E1A" w:rsidRPr="001B3DEB" w:rsidRDefault="00A20E1A" w:rsidP="001B3D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D2FAA"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B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собственный уровень профессионализма путем самообразования, участия на РМО, курсах повышения квалификации. </w:t>
      </w:r>
    </w:p>
    <w:p w:rsidR="00C738B4" w:rsidRDefault="00C738B4">
      <w:pPr>
        <w:rPr>
          <w:sz w:val="28"/>
          <w:szCs w:val="28"/>
        </w:rPr>
      </w:pPr>
    </w:p>
    <w:p w:rsidR="002A37C0" w:rsidRPr="002A37C0" w:rsidRDefault="002A37C0">
      <w:pPr>
        <w:rPr>
          <w:rFonts w:ascii="Times New Roman" w:hAnsi="Times New Roman" w:cs="Times New Roman"/>
          <w:sz w:val="28"/>
          <w:szCs w:val="28"/>
        </w:rPr>
      </w:pPr>
      <w:r w:rsidRPr="002A37C0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Доровицина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bookmarkStart w:id="0" w:name="_GoBack"/>
      <w:bookmarkEnd w:id="0"/>
    </w:p>
    <w:sectPr w:rsidR="002A37C0" w:rsidRPr="002A37C0" w:rsidSect="00C879C1">
      <w:footerReference w:type="default" r:id="rId9"/>
      <w:pgSz w:w="11906" w:h="16838"/>
      <w:pgMar w:top="1134" w:right="850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C0" w:rsidRDefault="00DA6CC0" w:rsidP="00D908A4">
      <w:pPr>
        <w:spacing w:after="0" w:line="240" w:lineRule="auto"/>
      </w:pPr>
      <w:r>
        <w:separator/>
      </w:r>
    </w:p>
  </w:endnote>
  <w:endnote w:type="continuationSeparator" w:id="0">
    <w:p w:rsidR="00DA6CC0" w:rsidRDefault="00DA6CC0" w:rsidP="00D9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3326187"/>
      <w:docPartObj>
        <w:docPartGallery w:val="Page Numbers (Bottom of Page)"/>
        <w:docPartUnique/>
      </w:docPartObj>
    </w:sdtPr>
    <w:sdtEndPr/>
    <w:sdtContent>
      <w:p w:rsidR="00D908A4" w:rsidRDefault="00D908A4">
        <w:pPr>
          <w:pStyle w:val="a6"/>
          <w:jc w:val="right"/>
        </w:pPr>
      </w:p>
      <w:p w:rsidR="00D908A4" w:rsidRDefault="00D908A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7C0">
          <w:rPr>
            <w:noProof/>
          </w:rPr>
          <w:t>6</w:t>
        </w:r>
        <w:r>
          <w:fldChar w:fldCharType="end"/>
        </w:r>
      </w:p>
    </w:sdtContent>
  </w:sdt>
  <w:p w:rsidR="00D908A4" w:rsidRDefault="00D908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C0" w:rsidRDefault="00DA6CC0" w:rsidP="00D908A4">
      <w:pPr>
        <w:spacing w:after="0" w:line="240" w:lineRule="auto"/>
      </w:pPr>
      <w:r>
        <w:separator/>
      </w:r>
    </w:p>
  </w:footnote>
  <w:footnote w:type="continuationSeparator" w:id="0">
    <w:p w:rsidR="00DA6CC0" w:rsidRDefault="00DA6CC0" w:rsidP="00D90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1A"/>
    <w:rsid w:val="00175A79"/>
    <w:rsid w:val="001B3DEB"/>
    <w:rsid w:val="002A37C0"/>
    <w:rsid w:val="004D1ECE"/>
    <w:rsid w:val="006D2FAA"/>
    <w:rsid w:val="009C2E8E"/>
    <w:rsid w:val="00A20E1A"/>
    <w:rsid w:val="00B742B2"/>
    <w:rsid w:val="00BE30EC"/>
    <w:rsid w:val="00C738B4"/>
    <w:rsid w:val="00C879C1"/>
    <w:rsid w:val="00D16410"/>
    <w:rsid w:val="00D908A4"/>
    <w:rsid w:val="00DA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90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8A4"/>
  </w:style>
  <w:style w:type="paragraph" w:styleId="a6">
    <w:name w:val="footer"/>
    <w:basedOn w:val="a"/>
    <w:link w:val="a7"/>
    <w:uiPriority w:val="99"/>
    <w:unhideWhenUsed/>
    <w:rsid w:val="00D90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8A4"/>
  </w:style>
  <w:style w:type="paragraph" w:styleId="a8">
    <w:name w:val="Balloon Text"/>
    <w:basedOn w:val="a"/>
    <w:link w:val="a9"/>
    <w:uiPriority w:val="99"/>
    <w:semiHidden/>
    <w:unhideWhenUsed/>
    <w:rsid w:val="00D9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90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8A4"/>
  </w:style>
  <w:style w:type="paragraph" w:styleId="a6">
    <w:name w:val="footer"/>
    <w:basedOn w:val="a"/>
    <w:link w:val="a7"/>
    <w:uiPriority w:val="99"/>
    <w:unhideWhenUsed/>
    <w:rsid w:val="00D90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8A4"/>
  </w:style>
  <w:style w:type="paragraph" w:styleId="a8">
    <w:name w:val="Balloon Text"/>
    <w:basedOn w:val="a"/>
    <w:link w:val="a9"/>
    <w:uiPriority w:val="99"/>
    <w:semiHidden/>
    <w:unhideWhenUsed/>
    <w:rsid w:val="00D9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0B03D-3A8F-4525-AA30-DCB316AC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Елена</cp:lastModifiedBy>
  <cp:revision>6</cp:revision>
  <cp:lastPrinted>2024-05-30T12:49:00Z</cp:lastPrinted>
  <dcterms:created xsi:type="dcterms:W3CDTF">2024-05-27T17:12:00Z</dcterms:created>
  <dcterms:modified xsi:type="dcterms:W3CDTF">2024-05-30T12:52:00Z</dcterms:modified>
</cp:coreProperties>
</file>