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38323" w14:textId="77777777" w:rsidR="005E12E5" w:rsidRDefault="00CB6D52">
      <w:pPr>
        <w:spacing w:after="24" w:line="259" w:lineRule="auto"/>
        <w:ind w:right="7"/>
        <w:jc w:val="center"/>
      </w:pPr>
      <w:r>
        <w:rPr>
          <w:rFonts w:ascii="Arial" w:eastAsia="Arial" w:hAnsi="Arial" w:cs="Arial"/>
          <w:b/>
          <w:color w:val="C00000"/>
          <w:sz w:val="30"/>
        </w:rPr>
        <w:t xml:space="preserve">ПАМЯТКА ПО ПРОФИЛАКТИКЕ ЭНТЕРОВИРУСНОЙ </w:t>
      </w:r>
    </w:p>
    <w:p w14:paraId="183A85E6" w14:textId="77777777" w:rsidR="005E12E5" w:rsidRDefault="00CB6D52">
      <w:pPr>
        <w:spacing w:after="304" w:line="259" w:lineRule="auto"/>
        <w:ind w:right="8"/>
        <w:jc w:val="center"/>
      </w:pPr>
      <w:r>
        <w:rPr>
          <w:rFonts w:ascii="Arial" w:eastAsia="Arial" w:hAnsi="Arial" w:cs="Arial"/>
          <w:b/>
          <w:color w:val="C00000"/>
          <w:sz w:val="30"/>
        </w:rPr>
        <w:t xml:space="preserve">ИНФЕКЦИИ </w:t>
      </w:r>
    </w:p>
    <w:p w14:paraId="182F742A" w14:textId="77777777" w:rsidR="005E12E5" w:rsidRDefault="00CB6D52">
      <w:pPr>
        <w:ind w:left="-5" w:right="0"/>
      </w:pPr>
      <w:r>
        <w:rPr>
          <w:u w:val="single" w:color="000000"/>
        </w:rPr>
        <w:t>Энтеровирусные инфекции</w:t>
      </w:r>
      <w:r>
        <w:t xml:space="preserve"> (</w:t>
      </w:r>
      <w:r>
        <w:rPr>
          <w:b/>
        </w:rPr>
        <w:t>ЭВИ</w:t>
      </w:r>
      <w:r>
        <w:t xml:space="preserve">) - </w:t>
      </w:r>
      <w:r>
        <w:t xml:space="preserve">группа острых заболеваний, вызываемых энтеровирусами, характеризующихся многообразием клинических появлений от легких лихорадочных состояний до тяжелых менингитов. </w:t>
      </w:r>
    </w:p>
    <w:p w14:paraId="6F883E28" w14:textId="77777777" w:rsidR="005E12E5" w:rsidRDefault="00CB6D52">
      <w:pPr>
        <w:ind w:left="-5" w:right="0"/>
      </w:pPr>
      <w:r>
        <w:t>Энтеровирусы контагиозны (могут заражать большое количество людей); имеют широкое распростр</w:t>
      </w:r>
      <w:r>
        <w:t xml:space="preserve">анение;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</w:t>
      </w:r>
    </w:p>
    <w:p w14:paraId="58C568A2" w14:textId="77777777" w:rsidR="005E12E5" w:rsidRDefault="00CB6D52">
      <w:pPr>
        <w:spacing w:after="344"/>
        <w:ind w:left="-5" w:right="0"/>
      </w:pPr>
      <w:r>
        <w:t>При данной инфекции нет средств специфической профилактики (в</w:t>
      </w:r>
      <w:r>
        <w:t xml:space="preserve">акцины и т.д.). </w:t>
      </w:r>
    </w:p>
    <w:p w14:paraId="284C0278" w14:textId="77777777" w:rsidR="005E12E5" w:rsidRDefault="00CB6D52">
      <w:pPr>
        <w:spacing w:after="346"/>
        <w:ind w:left="-5" w:right="0"/>
      </w:pPr>
      <w:r>
        <w:t xml:space="preserve">Вирус быстро погибает при прогревании, кипячении. </w:t>
      </w:r>
    </w:p>
    <w:p w14:paraId="0707737D" w14:textId="6685D9B9" w:rsidR="005E12E5" w:rsidRDefault="00CB6D52">
      <w:pPr>
        <w:spacing w:after="8" w:line="276" w:lineRule="auto"/>
        <w:ind w:left="0" w:right="0" w:firstLine="0"/>
        <w:jc w:val="left"/>
      </w:pPr>
      <w:r>
        <w:rPr>
          <w:u w:val="single" w:color="000000"/>
        </w:rPr>
        <w:t>ЭВ</w:t>
      </w:r>
      <w:r>
        <w:rPr>
          <w:u w:val="single" w:color="000000"/>
        </w:rPr>
        <w:t>И характеризуются быстрым распространением заболевания, с вовлечение</w:t>
      </w:r>
      <w:r>
        <w:t xml:space="preserve"> </w:t>
      </w:r>
      <w:r>
        <w:rPr>
          <w:u w:val="single" w:color="000000"/>
        </w:rPr>
        <w:t>больших количеств людей.</w:t>
      </w:r>
      <w:r>
        <w:t xml:space="preserve"> </w:t>
      </w:r>
    </w:p>
    <w:p w14:paraId="43E6373C" w14:textId="77777777" w:rsidR="005E12E5" w:rsidRDefault="00CB6D52">
      <w:pPr>
        <w:spacing w:after="0" w:line="279" w:lineRule="auto"/>
        <w:ind w:left="-5" w:right="-13"/>
      </w:pPr>
      <w:r>
        <w:rPr>
          <w:b/>
        </w:rPr>
        <w:t>Возможные разные пути (либо отдельно друг от друга, либо дополняя друг друга) передачи инфе</w:t>
      </w:r>
      <w:r>
        <w:rPr>
          <w:b/>
        </w:rPr>
        <w:t>кции:</w:t>
      </w:r>
      <w:r>
        <w:t xml:space="preserve"> </w:t>
      </w:r>
    </w:p>
    <w:p w14:paraId="71E1D4CE" w14:textId="77777777" w:rsidR="005E12E5" w:rsidRDefault="00CB6D52">
      <w:pPr>
        <w:numPr>
          <w:ilvl w:val="0"/>
          <w:numId w:val="1"/>
        </w:numPr>
        <w:ind w:right="0" w:hanging="120"/>
      </w:pPr>
      <w:r>
        <w:t xml:space="preserve">водный (вода) </w:t>
      </w:r>
    </w:p>
    <w:p w14:paraId="7FADE522" w14:textId="77777777" w:rsidR="005E12E5" w:rsidRDefault="00CB6D52">
      <w:pPr>
        <w:numPr>
          <w:ilvl w:val="0"/>
          <w:numId w:val="1"/>
        </w:numPr>
        <w:ind w:right="0" w:hanging="120"/>
      </w:pPr>
      <w:r>
        <w:t xml:space="preserve">пищевой (фрукты, овощи и другие пищевые продукты) </w:t>
      </w:r>
    </w:p>
    <w:p w14:paraId="4D3C44C2" w14:textId="77777777" w:rsidR="005E12E5" w:rsidRDefault="00CB6D52">
      <w:pPr>
        <w:numPr>
          <w:ilvl w:val="0"/>
          <w:numId w:val="1"/>
        </w:numPr>
        <w:ind w:right="0" w:hanging="120"/>
      </w:pPr>
      <w:r>
        <w:t xml:space="preserve">контактно-бытовой (поверхности в помещениях, санитарнотехническое оборудование, столовая посуда, игрушки, бельё, через «грязные» руки) </w:t>
      </w:r>
    </w:p>
    <w:p w14:paraId="1C26A69D" w14:textId="77777777" w:rsidR="005E12E5" w:rsidRDefault="00CB6D52">
      <w:pPr>
        <w:numPr>
          <w:ilvl w:val="0"/>
          <w:numId w:val="1"/>
        </w:numPr>
        <w:ind w:right="0" w:hanging="120"/>
      </w:pPr>
      <w:r>
        <w:t xml:space="preserve">воздушно-капельный </w:t>
      </w:r>
    </w:p>
    <w:p w14:paraId="11D28A3D" w14:textId="77777777" w:rsidR="005E12E5" w:rsidRDefault="00CB6D52">
      <w:pPr>
        <w:spacing w:after="290"/>
        <w:ind w:left="-5" w:right="0"/>
      </w:pPr>
      <w:r>
        <w:t xml:space="preserve">Серозный вирусный менингит </w:t>
      </w:r>
      <w:r>
        <w:t xml:space="preserve">является наиболее типичной и тяжелой формой энтеровирусной инфекции. </w:t>
      </w:r>
    </w:p>
    <w:p w14:paraId="550DF849" w14:textId="77777777" w:rsidR="005E12E5" w:rsidRDefault="00CB6D52">
      <w:pPr>
        <w:spacing w:after="356"/>
        <w:ind w:left="-5" w:right="0"/>
      </w:pPr>
      <w:r>
        <w:t xml:space="preserve">Источником инфекции являются больные и вирусоносители, в том числе больные бессимптомной формой. </w:t>
      </w:r>
    </w:p>
    <w:p w14:paraId="13FAF638" w14:textId="77777777" w:rsidR="005E12E5" w:rsidRDefault="00CB6D52">
      <w:pPr>
        <w:spacing w:after="3" w:line="269" w:lineRule="auto"/>
        <w:ind w:left="-5" w:right="0"/>
      </w:pPr>
      <w:r>
        <w:rPr>
          <w:b/>
          <w:i/>
        </w:rPr>
        <w:t>Симптомы:</w:t>
      </w:r>
      <w:r>
        <w:t xml:space="preserve"> </w:t>
      </w:r>
    </w:p>
    <w:p w14:paraId="1DC472D3" w14:textId="77777777" w:rsidR="005E12E5" w:rsidRDefault="00CB6D52">
      <w:pPr>
        <w:spacing w:after="357"/>
        <w:ind w:left="-5" w:right="0"/>
      </w:pPr>
      <w:r>
        <w:t xml:space="preserve">Заболевание начинается остро, с подъема температуры тела до 39-40 градусов. Появляется сильная головная боль, головокружение, рвота, иногда боли в </w:t>
      </w:r>
      <w:r>
        <w:t>животе, спине, судорожный синдром, нередко выраженные катаральные проявления со стороны ротоглотки, верхних дыхательных путей. При появлении аналогичных жалоб необходимо срочно изолировать больного, так как он является источником заражения, для окружающих,</w:t>
      </w:r>
      <w:r>
        <w:t xml:space="preserve"> и обратиться к врачу. </w:t>
      </w:r>
    </w:p>
    <w:p w14:paraId="1475D023" w14:textId="77777777" w:rsidR="005E12E5" w:rsidRDefault="00CB6D52">
      <w:pPr>
        <w:spacing w:after="3" w:line="269" w:lineRule="auto"/>
        <w:ind w:left="-5" w:right="0"/>
      </w:pPr>
      <w:r>
        <w:rPr>
          <w:b/>
          <w:i/>
        </w:rPr>
        <w:t>Мероприятия в очаге и профилактика</w:t>
      </w:r>
      <w:r>
        <w:t xml:space="preserve"> </w:t>
      </w:r>
    </w:p>
    <w:p w14:paraId="06BE8D22" w14:textId="77777777" w:rsidR="005E12E5" w:rsidRDefault="00CB6D52">
      <w:pPr>
        <w:ind w:left="-5" w:right="0"/>
      </w:pPr>
      <w:r>
        <w:lastRenderedPageBreak/>
        <w:t>Учитывая возможные пути передачи, меры личной профилактики должны заключаться в соблюдении правил личной гигиены, соблюдении питьевого режима (кипяченая вода, бутилированная вода), тщательной обра</w:t>
      </w:r>
      <w:r>
        <w:t xml:space="preserve">ботки употребляемых фруктов, овощей и последующим ополаскиванием кипятком. </w:t>
      </w:r>
    </w:p>
    <w:p w14:paraId="57391097" w14:textId="77777777" w:rsidR="005E12E5" w:rsidRDefault="00CB6D52">
      <w:pPr>
        <w:spacing w:after="291"/>
        <w:ind w:left="-5" w:right="0"/>
      </w:pPr>
      <w:r>
        <w:t xml:space="preserve">При уходе за больным, контакте с предметами в окружении больного необходимо пользоваться одноразовыми медицинскими масками (или четырёхслойной марлевой маской), надевать резиновые </w:t>
      </w:r>
      <w:r>
        <w:t xml:space="preserve">перчатки. </w:t>
      </w:r>
    </w:p>
    <w:p w14:paraId="433E5662" w14:textId="77777777" w:rsidR="005E12E5" w:rsidRDefault="00CB6D52">
      <w:pPr>
        <w:spacing w:after="300"/>
        <w:ind w:left="-5" w:right="0"/>
      </w:pPr>
      <w:r>
        <w:t xml:space="preserve">Следует избегать посещения массовых мероприятий, мест с большим количеством людей (кружки, секции, спортивные соревнования, общественный транспорт, кинотеатры и т.д.). Рекомендуется влажная уборка, с применением моющих и дезинфицирующих средств </w:t>
      </w:r>
      <w:r>
        <w:t xml:space="preserve">жилых помещений не реже 2 раз в день, проветривание помещений (не реже 4-раз в день). </w:t>
      </w:r>
    </w:p>
    <w:p w14:paraId="4984CC29" w14:textId="77777777" w:rsidR="005E12E5" w:rsidRDefault="00CB6D52">
      <w:pPr>
        <w:spacing w:after="16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6992394" w14:textId="77777777" w:rsidR="005E12E5" w:rsidRDefault="00CB6D52">
      <w:pPr>
        <w:spacing w:after="0" w:line="279" w:lineRule="auto"/>
        <w:ind w:left="0" w:right="2" w:firstLine="0"/>
      </w:pPr>
      <w:r>
        <w:rPr>
          <w:b/>
          <w:sz w:val="40"/>
          <w:u w:val="single" w:color="000000"/>
        </w:rPr>
        <w:t>При первых признаках заболевания необходимо</w:t>
      </w:r>
      <w:r>
        <w:rPr>
          <w:b/>
          <w:sz w:val="40"/>
        </w:rPr>
        <w:t xml:space="preserve"> </w:t>
      </w:r>
      <w:r>
        <w:rPr>
          <w:b/>
          <w:sz w:val="40"/>
          <w:u w:val="single" w:color="000000"/>
        </w:rPr>
        <w:t>немедленно обращаться за медицинской помощью,</w:t>
      </w:r>
      <w:r>
        <w:rPr>
          <w:b/>
          <w:sz w:val="40"/>
        </w:rPr>
        <w:t xml:space="preserve"> </w:t>
      </w:r>
      <w:r>
        <w:rPr>
          <w:b/>
          <w:sz w:val="40"/>
          <w:u w:val="single" w:color="000000"/>
        </w:rPr>
        <w:t>не заниматься самолечением!</w:t>
      </w:r>
      <w:r>
        <w:rPr>
          <w:sz w:val="40"/>
        </w:rPr>
        <w:t xml:space="preserve"> </w:t>
      </w:r>
    </w:p>
    <w:p w14:paraId="3BF6A0B5" w14:textId="77777777" w:rsidR="005E12E5" w:rsidRDefault="00CB6D52">
      <w:pPr>
        <w:spacing w:after="144" w:line="259" w:lineRule="auto"/>
        <w:ind w:left="96" w:right="0" w:firstLine="0"/>
        <w:jc w:val="center"/>
      </w:pPr>
      <w:r>
        <w:rPr>
          <w:b/>
          <w:sz w:val="40"/>
        </w:rPr>
        <w:t xml:space="preserve"> </w:t>
      </w:r>
    </w:p>
    <w:p w14:paraId="7F802594" w14:textId="77777777" w:rsidR="005E12E5" w:rsidRDefault="00CB6D52">
      <w:pPr>
        <w:spacing w:after="273" w:line="259" w:lineRule="auto"/>
        <w:ind w:left="66" w:right="0" w:firstLine="0"/>
        <w:jc w:val="center"/>
      </w:pPr>
      <w:r>
        <w:rPr>
          <w:b/>
        </w:rPr>
        <w:t xml:space="preserve"> </w:t>
      </w:r>
    </w:p>
    <w:p w14:paraId="722E9932" w14:textId="77777777" w:rsidR="005E12E5" w:rsidRDefault="00CB6D52">
      <w:pPr>
        <w:spacing w:after="167" w:line="259" w:lineRule="auto"/>
        <w:ind w:left="66" w:right="0" w:firstLine="0"/>
        <w:jc w:val="center"/>
      </w:pPr>
      <w:r>
        <w:rPr>
          <w:b/>
        </w:rPr>
        <w:t xml:space="preserve"> </w:t>
      </w:r>
    </w:p>
    <w:p w14:paraId="00B80BE1" w14:textId="77777777" w:rsidR="005E12E5" w:rsidRDefault="00CB6D52">
      <w:pPr>
        <w:spacing w:after="283" w:line="259" w:lineRule="auto"/>
        <w:ind w:left="43" w:right="0" w:firstLine="0"/>
        <w:jc w:val="center"/>
      </w:pPr>
      <w:r>
        <w:rPr>
          <w:rFonts w:ascii="Arial" w:eastAsia="Arial" w:hAnsi="Arial" w:cs="Arial"/>
          <w:b/>
          <w:sz w:val="17"/>
        </w:rPr>
        <w:t xml:space="preserve"> </w:t>
      </w:r>
    </w:p>
    <w:p w14:paraId="2FAC5BD4" w14:textId="77777777" w:rsidR="005E12E5" w:rsidRDefault="00CB6D52">
      <w:pPr>
        <w:spacing w:after="285" w:line="259" w:lineRule="auto"/>
        <w:ind w:left="43" w:right="0" w:firstLine="0"/>
        <w:jc w:val="center"/>
      </w:pPr>
      <w:r>
        <w:rPr>
          <w:rFonts w:ascii="Arial" w:eastAsia="Arial" w:hAnsi="Arial" w:cs="Arial"/>
          <w:b/>
          <w:sz w:val="17"/>
        </w:rPr>
        <w:t xml:space="preserve"> </w:t>
      </w:r>
    </w:p>
    <w:p w14:paraId="024BAA7D" w14:textId="77777777" w:rsidR="005E12E5" w:rsidRDefault="00CB6D52">
      <w:pPr>
        <w:spacing w:after="283" w:line="259" w:lineRule="auto"/>
        <w:ind w:left="43" w:right="0" w:firstLine="0"/>
        <w:jc w:val="center"/>
      </w:pPr>
      <w:r>
        <w:rPr>
          <w:rFonts w:ascii="Arial" w:eastAsia="Arial" w:hAnsi="Arial" w:cs="Arial"/>
          <w:b/>
          <w:sz w:val="17"/>
        </w:rPr>
        <w:t xml:space="preserve"> </w:t>
      </w:r>
    </w:p>
    <w:p w14:paraId="2BD82D8E" w14:textId="77777777" w:rsidR="005E12E5" w:rsidRDefault="00CB6D52">
      <w:pPr>
        <w:spacing w:after="285" w:line="259" w:lineRule="auto"/>
        <w:ind w:left="43" w:right="0" w:firstLine="0"/>
        <w:jc w:val="center"/>
      </w:pPr>
      <w:r>
        <w:rPr>
          <w:rFonts w:ascii="Arial" w:eastAsia="Arial" w:hAnsi="Arial" w:cs="Arial"/>
          <w:b/>
          <w:sz w:val="17"/>
        </w:rPr>
        <w:t xml:space="preserve"> </w:t>
      </w:r>
    </w:p>
    <w:p w14:paraId="1F585BE5" w14:textId="77777777" w:rsidR="005E12E5" w:rsidRDefault="00CB6D52">
      <w:pPr>
        <w:spacing w:after="283" w:line="259" w:lineRule="auto"/>
        <w:ind w:left="43" w:right="0" w:firstLine="0"/>
        <w:jc w:val="center"/>
      </w:pPr>
      <w:r>
        <w:rPr>
          <w:rFonts w:ascii="Arial" w:eastAsia="Arial" w:hAnsi="Arial" w:cs="Arial"/>
          <w:b/>
          <w:sz w:val="17"/>
        </w:rPr>
        <w:t xml:space="preserve"> </w:t>
      </w:r>
    </w:p>
    <w:p w14:paraId="1BCA34FA" w14:textId="77777777" w:rsidR="005E12E5" w:rsidRDefault="00CB6D52">
      <w:pPr>
        <w:spacing w:after="285" w:line="259" w:lineRule="auto"/>
        <w:ind w:left="43" w:right="0" w:firstLine="0"/>
        <w:jc w:val="center"/>
      </w:pPr>
      <w:r>
        <w:rPr>
          <w:rFonts w:ascii="Arial" w:eastAsia="Arial" w:hAnsi="Arial" w:cs="Arial"/>
          <w:b/>
          <w:sz w:val="17"/>
        </w:rPr>
        <w:t xml:space="preserve"> </w:t>
      </w:r>
    </w:p>
    <w:p w14:paraId="375F0F4F" w14:textId="77777777" w:rsidR="005E12E5" w:rsidRDefault="00CB6D52">
      <w:pPr>
        <w:spacing w:after="283" w:line="259" w:lineRule="auto"/>
        <w:ind w:left="43" w:right="0" w:firstLine="0"/>
        <w:jc w:val="center"/>
      </w:pPr>
      <w:r>
        <w:rPr>
          <w:rFonts w:ascii="Arial" w:eastAsia="Arial" w:hAnsi="Arial" w:cs="Arial"/>
          <w:b/>
          <w:sz w:val="17"/>
        </w:rPr>
        <w:t xml:space="preserve"> </w:t>
      </w:r>
    </w:p>
    <w:p w14:paraId="54DB1989" w14:textId="77777777" w:rsidR="005E12E5" w:rsidRDefault="00CB6D52">
      <w:pPr>
        <w:spacing w:after="283" w:line="259" w:lineRule="auto"/>
        <w:ind w:left="43" w:right="0" w:firstLine="0"/>
        <w:jc w:val="center"/>
      </w:pPr>
      <w:r>
        <w:rPr>
          <w:rFonts w:ascii="Arial" w:eastAsia="Arial" w:hAnsi="Arial" w:cs="Arial"/>
          <w:b/>
          <w:sz w:val="17"/>
        </w:rPr>
        <w:t xml:space="preserve"> </w:t>
      </w:r>
    </w:p>
    <w:p w14:paraId="746F7808" w14:textId="77777777" w:rsidR="005E12E5" w:rsidRDefault="00CB6D52">
      <w:pPr>
        <w:spacing w:after="285" w:line="259" w:lineRule="auto"/>
        <w:ind w:left="43" w:right="0" w:firstLine="0"/>
        <w:jc w:val="center"/>
      </w:pPr>
      <w:r>
        <w:rPr>
          <w:rFonts w:ascii="Arial" w:eastAsia="Arial" w:hAnsi="Arial" w:cs="Arial"/>
          <w:b/>
          <w:sz w:val="17"/>
        </w:rPr>
        <w:t xml:space="preserve"> </w:t>
      </w:r>
    </w:p>
    <w:p w14:paraId="735CADE2" w14:textId="77777777" w:rsidR="005E12E5" w:rsidRDefault="00CB6D52">
      <w:pPr>
        <w:spacing w:after="283" w:line="259" w:lineRule="auto"/>
        <w:ind w:left="43" w:right="0" w:firstLine="0"/>
        <w:jc w:val="center"/>
      </w:pPr>
      <w:r>
        <w:rPr>
          <w:rFonts w:ascii="Arial" w:eastAsia="Arial" w:hAnsi="Arial" w:cs="Arial"/>
          <w:b/>
          <w:sz w:val="17"/>
        </w:rPr>
        <w:lastRenderedPageBreak/>
        <w:t xml:space="preserve"> </w:t>
      </w:r>
    </w:p>
    <w:p w14:paraId="4587B55B" w14:textId="77777777" w:rsidR="005E12E5" w:rsidRDefault="00CB6D52">
      <w:pPr>
        <w:spacing w:after="285" w:line="259" w:lineRule="auto"/>
        <w:ind w:left="43" w:right="0" w:firstLine="0"/>
        <w:jc w:val="center"/>
      </w:pPr>
      <w:r>
        <w:rPr>
          <w:rFonts w:ascii="Arial" w:eastAsia="Arial" w:hAnsi="Arial" w:cs="Arial"/>
          <w:b/>
          <w:sz w:val="17"/>
        </w:rPr>
        <w:t xml:space="preserve"> </w:t>
      </w:r>
    </w:p>
    <w:p w14:paraId="02454073" w14:textId="77777777" w:rsidR="005E12E5" w:rsidRDefault="00CB6D52">
      <w:pPr>
        <w:spacing w:after="283" w:line="259" w:lineRule="auto"/>
        <w:ind w:left="43" w:right="0" w:firstLine="0"/>
        <w:jc w:val="center"/>
      </w:pPr>
      <w:r>
        <w:rPr>
          <w:rFonts w:ascii="Arial" w:eastAsia="Arial" w:hAnsi="Arial" w:cs="Arial"/>
          <w:b/>
          <w:sz w:val="17"/>
        </w:rPr>
        <w:t xml:space="preserve"> </w:t>
      </w:r>
    </w:p>
    <w:p w14:paraId="35C62DD5" w14:textId="77777777" w:rsidR="005E12E5" w:rsidRDefault="00CB6D52">
      <w:pPr>
        <w:spacing w:after="286" w:line="259" w:lineRule="auto"/>
        <w:ind w:left="43" w:right="0" w:firstLine="0"/>
        <w:jc w:val="center"/>
      </w:pPr>
      <w:r>
        <w:rPr>
          <w:rFonts w:ascii="Arial" w:eastAsia="Arial" w:hAnsi="Arial" w:cs="Arial"/>
          <w:b/>
          <w:sz w:val="17"/>
        </w:rPr>
        <w:t xml:space="preserve"> </w:t>
      </w:r>
    </w:p>
    <w:p w14:paraId="0ED904BF" w14:textId="77777777" w:rsidR="005E12E5" w:rsidRDefault="00CB6D52">
      <w:pPr>
        <w:spacing w:after="283" w:line="259" w:lineRule="auto"/>
        <w:ind w:left="43" w:right="0" w:firstLine="0"/>
        <w:jc w:val="center"/>
      </w:pPr>
      <w:r>
        <w:rPr>
          <w:rFonts w:ascii="Arial" w:eastAsia="Arial" w:hAnsi="Arial" w:cs="Arial"/>
          <w:b/>
          <w:sz w:val="17"/>
        </w:rPr>
        <w:t xml:space="preserve"> </w:t>
      </w:r>
    </w:p>
    <w:p w14:paraId="3697DEFE" w14:textId="77777777" w:rsidR="005E12E5" w:rsidRDefault="00CB6D52">
      <w:pPr>
        <w:spacing w:after="285" w:line="259" w:lineRule="auto"/>
        <w:ind w:left="43" w:right="0" w:firstLine="0"/>
        <w:jc w:val="center"/>
      </w:pPr>
      <w:r>
        <w:rPr>
          <w:rFonts w:ascii="Arial" w:eastAsia="Arial" w:hAnsi="Arial" w:cs="Arial"/>
          <w:b/>
          <w:sz w:val="17"/>
        </w:rPr>
        <w:t xml:space="preserve"> </w:t>
      </w:r>
    </w:p>
    <w:p w14:paraId="7B527450" w14:textId="77777777" w:rsidR="005E12E5" w:rsidRDefault="00CB6D52">
      <w:pPr>
        <w:spacing w:after="0" w:line="259" w:lineRule="auto"/>
        <w:ind w:left="43" w:right="0" w:firstLine="0"/>
        <w:jc w:val="center"/>
      </w:pPr>
      <w:r>
        <w:rPr>
          <w:rFonts w:ascii="Arial" w:eastAsia="Arial" w:hAnsi="Arial" w:cs="Arial"/>
          <w:b/>
          <w:sz w:val="17"/>
        </w:rPr>
        <w:t xml:space="preserve"> </w:t>
      </w:r>
    </w:p>
    <w:p w14:paraId="25450A30" w14:textId="77777777" w:rsidR="005E12E5" w:rsidRDefault="00CB6D52">
      <w:pPr>
        <w:spacing w:after="27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4A4A748" w14:textId="77777777" w:rsidR="005E12E5" w:rsidRDefault="00CB6D52">
      <w:pPr>
        <w:spacing w:after="300" w:line="281" w:lineRule="auto"/>
        <w:ind w:left="0" w:right="0" w:firstLine="0"/>
        <w:jc w:val="center"/>
      </w:pPr>
      <w:r>
        <w:rPr>
          <w:b/>
        </w:rPr>
        <w:t xml:space="preserve">ПАМЯТКА ДЛЯ РОДИТЕЛЕЙ: ПРОФИЛАКТИКА ЭНТЕРОВИРУСНОЙ ИНФЕКЦИИ </w:t>
      </w:r>
    </w:p>
    <w:p w14:paraId="1BB258D0" w14:textId="77777777" w:rsidR="005E12E5" w:rsidRDefault="00CB6D52">
      <w:pPr>
        <w:spacing w:after="3" w:line="269" w:lineRule="auto"/>
        <w:ind w:left="-5" w:right="0"/>
      </w:pPr>
      <w:r>
        <w:rPr>
          <w:b/>
          <w:i/>
        </w:rPr>
        <w:t>Что такое энтеровирусная инфекция?</w:t>
      </w:r>
      <w:r>
        <w:t xml:space="preserve"> </w:t>
      </w:r>
    </w:p>
    <w:p w14:paraId="2405ED5E" w14:textId="77777777" w:rsidR="005E12E5" w:rsidRDefault="00CB6D52">
      <w:pPr>
        <w:ind w:left="-5" w:right="0"/>
      </w:pPr>
      <w:r>
        <w:rPr>
          <w:b/>
        </w:rPr>
        <w:t>Энтеровирусная инфекция</w:t>
      </w:r>
      <w:r>
        <w:t xml:space="preserve"> – инфекционное заболевание, вызываемое определенным видом вируса. Энтеровирус входит в группу кишечных вирусов. Имеет много разновиднос</w:t>
      </w:r>
      <w:r>
        <w:t xml:space="preserve">тей (серотипов). Они способны поражать многие ткани и органы человека (центральная нервная система, сердце, легкие, печень, почки и др.) и это определяет значительное клиническое многообразие вызываемых ими заболеваний. </w:t>
      </w:r>
      <w:r>
        <w:rPr>
          <w:b/>
        </w:rPr>
        <w:t>Около 85% случаев инфекции протекает</w:t>
      </w:r>
      <w:r>
        <w:rPr>
          <w:b/>
        </w:rPr>
        <w:t xml:space="preserve"> бессимптомно, что создаёт проблемы в установлении источника инфекции и своевременным проведении противоэпидемических мероприятий.</w:t>
      </w:r>
      <w:r>
        <w:t xml:space="preserve"> </w:t>
      </w:r>
    </w:p>
    <w:p w14:paraId="127005C5" w14:textId="77777777" w:rsidR="005E12E5" w:rsidRDefault="00CB6D52">
      <w:pPr>
        <w:spacing w:after="351"/>
        <w:ind w:left="-5" w:right="0"/>
      </w:pPr>
      <w:r>
        <w:t>Заболевание носит сезонный характер, вспышки возникают в весенне-летний и летнее-осенний периоды. Заражение происходит через</w:t>
      </w:r>
      <w:r>
        <w:t xml:space="preserve"> воду, продукты питания, а также испражнения больного, через мельчайшие капельки слюны и мокроты при кашле и чихании. Очень часто заражение происходит при купании в открытых водоемах. </w:t>
      </w:r>
    </w:p>
    <w:p w14:paraId="6E9A0924" w14:textId="77777777" w:rsidR="005E12E5" w:rsidRDefault="00CB6D52">
      <w:pPr>
        <w:ind w:left="-5" w:right="0"/>
      </w:pPr>
      <w:r>
        <w:rPr>
          <w:b/>
        </w:rPr>
        <w:t>Энтеровирусы устойчивы во внешней среде</w:t>
      </w:r>
      <w:r>
        <w:t>: хорошо переносят низкие темпер</w:t>
      </w:r>
      <w:r>
        <w:t>атуры (в условиях холодильника они сохраняются в течение нескольких недель), в водопроводной воде выживают до 18 дней, в речной воде – около месяца, в очищенных сточных водах – до двух месяцев, а также на предметах обихода, продуктах питания (молоко, фрукт</w:t>
      </w:r>
      <w:r>
        <w:t xml:space="preserve">ы, овощи). </w:t>
      </w:r>
      <w:r>
        <w:rPr>
          <w:b/>
        </w:rPr>
        <w:t>Вирус быстро погибает при прогревании, кипячении, при воздействии хлорсодержащих препаратов, ультрафиолетового облучения.</w:t>
      </w:r>
      <w:r>
        <w:t xml:space="preserve"> </w:t>
      </w:r>
    </w:p>
    <w:p w14:paraId="265D9B39" w14:textId="77777777" w:rsidR="005E12E5" w:rsidRDefault="00CB6D52">
      <w:pPr>
        <w:spacing w:after="3" w:line="269" w:lineRule="auto"/>
        <w:ind w:left="-5" w:right="0"/>
      </w:pPr>
      <w:r>
        <w:rPr>
          <w:b/>
          <w:i/>
        </w:rPr>
        <w:t>Как проявляется инфекция?</w:t>
      </w:r>
      <w:r>
        <w:t xml:space="preserve"> </w:t>
      </w:r>
    </w:p>
    <w:p w14:paraId="701897F8" w14:textId="77777777" w:rsidR="005E12E5" w:rsidRDefault="00CB6D52">
      <w:pPr>
        <w:spacing w:after="350"/>
        <w:ind w:left="-5" w:right="0"/>
      </w:pPr>
      <w:r>
        <w:lastRenderedPageBreak/>
        <w:t>Вирус поражает все органы и ткани, но, в основном, страдает нервная ткань, сердце, печень, подж</w:t>
      </w:r>
      <w:r>
        <w:t xml:space="preserve">елудочная железа, мышечная ткань, глаза. Заражаться может каждый, но чаще болеют дети. </w:t>
      </w:r>
    </w:p>
    <w:p w14:paraId="7A8B031F" w14:textId="77777777" w:rsidR="005E12E5" w:rsidRDefault="00CB6D52">
      <w:pPr>
        <w:ind w:left="-5" w:right="0"/>
      </w:pPr>
      <w:r>
        <w:t>Заболевание начинается с повышения температуры до 38-40˚ С, слабости, головной боли, тошноты, рвоты, светобоязни. Эти симптомы могут сопровождаться болями в области сер</w:t>
      </w:r>
      <w:r>
        <w:t xml:space="preserve">дца, живота, мышцах, боли в горле, герпетическими высыпаниями на дужках и миндалинах. В некоторых случаях наблюдаются катаральные явления со стороны верхних дыхательных путей, насморк, кашель – </w:t>
      </w:r>
      <w:r>
        <w:rPr>
          <w:b/>
        </w:rPr>
        <w:t>ошибочно выставляется диагноз «Грипп».</w:t>
      </w:r>
      <w:r>
        <w:t xml:space="preserve"> На 1-2 день болезни поя</w:t>
      </w:r>
      <w:r>
        <w:t xml:space="preserve">вляется сыпь, преимущественно на руках, ногах, вокруг и в полости рта, которые держатся в течение 24-48 часов (иногда до 8 дней) и затем бесследно исчезают. </w:t>
      </w:r>
    </w:p>
    <w:p w14:paraId="4203AA2F" w14:textId="77777777" w:rsidR="005E12E5" w:rsidRDefault="00CB6D52">
      <w:pPr>
        <w:ind w:left="-5" w:right="0"/>
      </w:pPr>
      <w:r>
        <w:t>Иногда могут развиться острые вялые параличи конечностей, судороги, дрожание конечностей, косоглаз</w:t>
      </w:r>
      <w:r>
        <w:t xml:space="preserve">ие, нарушение глотания, речи и др. </w:t>
      </w:r>
    </w:p>
    <w:p w14:paraId="21A49289" w14:textId="77777777" w:rsidR="005E12E5" w:rsidRDefault="00CB6D52">
      <w:pPr>
        <w:spacing w:after="3" w:line="269" w:lineRule="auto"/>
        <w:ind w:left="-5" w:right="0"/>
      </w:pPr>
      <w:r>
        <w:rPr>
          <w:b/>
          <w:i/>
        </w:rPr>
        <w:t>Что делать, если заболел?</w:t>
      </w:r>
      <w:r>
        <w:t xml:space="preserve"> </w:t>
      </w:r>
    </w:p>
    <w:p w14:paraId="419653DB" w14:textId="77777777" w:rsidR="005E12E5" w:rsidRDefault="00CB6D52">
      <w:pPr>
        <w:spacing w:after="41"/>
        <w:ind w:left="-5" w:right="0"/>
      </w:pPr>
      <w:r>
        <w:t>В случае появления этих жалоб необходимо немедленно обратиться к врачу, не ждать, надеясь, что все пройдет, не пытаться самостоятельно лечиться. Необходимо срочно поместить больного в стационар</w:t>
      </w:r>
      <w:r>
        <w:t xml:space="preserve"> (изолировать от окружающих), так как он может быть источником заражения людей, проживающих рядом. </w:t>
      </w:r>
      <w:r>
        <w:rPr>
          <w:b/>
          <w:i/>
        </w:rPr>
        <w:t>Как себя защитить?</w:t>
      </w:r>
      <w:r>
        <w:t xml:space="preserve"> </w:t>
      </w:r>
    </w:p>
    <w:p w14:paraId="3F1BDA57" w14:textId="77777777" w:rsidR="005E12E5" w:rsidRDefault="00CB6D52">
      <w:pPr>
        <w:spacing w:after="0" w:line="279" w:lineRule="auto"/>
        <w:ind w:left="-5" w:right="-13"/>
      </w:pPr>
      <w:r>
        <w:rPr>
          <w:b/>
        </w:rPr>
        <w:t xml:space="preserve">Меры неспецифической профилактики энтеровирусной инфекции такие же, как при любой острой кишечной инфекции — необходимо </w:t>
      </w:r>
      <w:r>
        <w:rPr>
          <w:b/>
        </w:rPr>
        <w:t>соблюдать следующие правила:</w:t>
      </w:r>
      <w:r>
        <w:t xml:space="preserve"> </w:t>
      </w:r>
    </w:p>
    <w:p w14:paraId="2A941705" w14:textId="77777777" w:rsidR="005E12E5" w:rsidRDefault="00CB6D52">
      <w:pPr>
        <w:spacing w:after="0" w:line="259" w:lineRule="auto"/>
        <w:ind w:left="0" w:right="3481" w:firstLine="0"/>
        <w:jc w:val="center"/>
      </w:pPr>
      <w:r>
        <w:rPr>
          <w:noProof/>
        </w:rPr>
        <w:drawing>
          <wp:inline distT="0" distB="0" distL="0" distR="0" wp14:anchorId="2A6EE86A" wp14:editId="7BD701CC">
            <wp:extent cx="3694176" cy="2891028"/>
            <wp:effectExtent l="0" t="0" r="0" b="0"/>
            <wp:docPr id="630" name="Picture 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Picture 6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4176" cy="289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1"/>
        </w:rPr>
        <w:t xml:space="preserve"> </w:t>
      </w:r>
    </w:p>
    <w:p w14:paraId="0E43E560" w14:textId="77777777" w:rsidR="005E12E5" w:rsidRDefault="00CB6D52">
      <w:pPr>
        <w:ind w:left="-5" w:right="0"/>
      </w:pPr>
      <w:r>
        <w:t xml:space="preserve">Для питья использовать только кипяченую (срок применения 2 часа) или бутилированную воду с применением индивидуальной ёмкости. </w:t>
      </w:r>
    </w:p>
    <w:p w14:paraId="5DC33D16" w14:textId="77777777" w:rsidR="005E12E5" w:rsidRDefault="00CB6D5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0B4B16" w14:textId="77777777" w:rsidR="005E12E5" w:rsidRDefault="00CB6D52">
      <w:pPr>
        <w:ind w:left="-5" w:right="0"/>
      </w:pPr>
      <w:r>
        <w:lastRenderedPageBreak/>
        <w:t xml:space="preserve">Мыть руки с мылом перед каждым приемом пищи и после каждого посещения туалета, строго соблюдать правила личной и общественной гигиены. </w:t>
      </w:r>
    </w:p>
    <w:p w14:paraId="1A4C5985" w14:textId="77777777" w:rsidR="005E12E5" w:rsidRDefault="00CB6D5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130493" w14:textId="77777777" w:rsidR="005E12E5" w:rsidRDefault="00CB6D52">
      <w:pPr>
        <w:ind w:left="-5" w:right="0"/>
      </w:pPr>
      <w:r>
        <w:t>Перед употреблением фруктов и овощей их необходимо тщательно мыть с применением щетки и последующим ополаскиванием кип</w:t>
      </w:r>
      <w:r>
        <w:t xml:space="preserve">ятком. </w:t>
      </w:r>
    </w:p>
    <w:p w14:paraId="3AA3839F" w14:textId="77777777" w:rsidR="005E12E5" w:rsidRDefault="00CB6D5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DFD4D4B" w14:textId="77777777" w:rsidR="005E12E5" w:rsidRDefault="00CB6D52">
      <w:pPr>
        <w:ind w:left="-5" w:right="0"/>
      </w:pPr>
      <w:r>
        <w:t xml:space="preserve">Не приобретать продукты у частных лиц и в неустановленных для торговли местах. </w:t>
      </w:r>
    </w:p>
    <w:p w14:paraId="698B0A9D" w14:textId="77777777" w:rsidR="005E12E5" w:rsidRDefault="00CB6D52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1623171C" w14:textId="77777777" w:rsidR="005E12E5" w:rsidRDefault="00CB6D52">
      <w:pPr>
        <w:ind w:left="-5" w:right="0"/>
      </w:pPr>
      <w:r>
        <w:t xml:space="preserve">Соблюдать правила личной гигиены. </w:t>
      </w:r>
    </w:p>
    <w:p w14:paraId="5B3A3A21" w14:textId="77777777" w:rsidR="005E12E5" w:rsidRDefault="00CB6D52">
      <w:pPr>
        <w:spacing w:after="398"/>
        <w:ind w:left="-5" w:right="0"/>
      </w:pPr>
      <w:r>
        <w:t xml:space="preserve">При контакте с больным энтеровирусной инфекцией необходимо наблюдать за состоянием своего здоровья и проявлении каких-либо жалоб </w:t>
      </w:r>
      <w:r>
        <w:t xml:space="preserve">немедленно обратиться к врачу! </w:t>
      </w:r>
    </w:p>
    <w:p w14:paraId="63D4DD3A" w14:textId="77777777" w:rsidR="005E12E5" w:rsidRDefault="00CB6D52">
      <w:pPr>
        <w:spacing w:after="0" w:line="281" w:lineRule="auto"/>
        <w:ind w:left="0" w:right="0" w:firstLine="0"/>
        <w:jc w:val="left"/>
      </w:pPr>
      <w:r>
        <w:rPr>
          <w:b/>
          <w:sz w:val="32"/>
          <w:u w:val="single" w:color="000000"/>
        </w:rPr>
        <w:t>Помните, что заболевание зачастую можно предупредить,</w:t>
      </w:r>
      <w:r>
        <w:rPr>
          <w:b/>
          <w:sz w:val="32"/>
        </w:rPr>
        <w:t xml:space="preserve"> </w:t>
      </w:r>
      <w:r>
        <w:rPr>
          <w:b/>
          <w:sz w:val="32"/>
          <w:u w:val="single" w:color="000000"/>
        </w:rPr>
        <w:t>соблюдая элементарные меры профилактики!</w:t>
      </w:r>
      <w:r>
        <w:rPr>
          <w:sz w:val="32"/>
        </w:rPr>
        <w:t xml:space="preserve"> </w:t>
      </w:r>
    </w:p>
    <w:p w14:paraId="7837E0B8" w14:textId="77777777" w:rsidR="005E12E5" w:rsidRDefault="00CB6D52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17"/>
        </w:rPr>
        <w:t xml:space="preserve"> </w:t>
      </w:r>
    </w:p>
    <w:p w14:paraId="12B4ED34" w14:textId="77777777" w:rsidR="005E12E5" w:rsidRDefault="00CB6D52">
      <w:pPr>
        <w:spacing w:after="38" w:line="259" w:lineRule="auto"/>
        <w:ind w:right="7"/>
        <w:jc w:val="center"/>
      </w:pPr>
      <w:r>
        <w:rPr>
          <w:b/>
          <w:color w:val="C00000"/>
          <w:sz w:val="32"/>
        </w:rPr>
        <w:t xml:space="preserve">ПРОФИЛАКТИКА ЭНТЕРОВИРУСНОЙ ИНФЕКЦИИ, </w:t>
      </w:r>
    </w:p>
    <w:p w14:paraId="41FCAF32" w14:textId="77777777" w:rsidR="005E12E5" w:rsidRDefault="00CB6D52">
      <w:pPr>
        <w:spacing w:after="161" w:line="259" w:lineRule="auto"/>
        <w:ind w:right="8"/>
        <w:jc w:val="center"/>
      </w:pPr>
      <w:r>
        <w:rPr>
          <w:b/>
          <w:color w:val="C00000"/>
          <w:sz w:val="32"/>
        </w:rPr>
        <w:t xml:space="preserve">ПАМЯТКА ДЛЯ РОДИТЕЛЕЙ </w:t>
      </w:r>
    </w:p>
    <w:p w14:paraId="15D9D9B3" w14:textId="77777777" w:rsidR="005E12E5" w:rsidRDefault="00CB6D52">
      <w:pPr>
        <w:spacing w:after="382" w:line="259" w:lineRule="auto"/>
        <w:ind w:left="0" w:right="3572" w:firstLine="0"/>
        <w:jc w:val="center"/>
      </w:pPr>
      <w:r>
        <w:rPr>
          <w:noProof/>
        </w:rPr>
        <w:drawing>
          <wp:inline distT="0" distB="0" distL="0" distR="0" wp14:anchorId="026CE068" wp14:editId="25E99B79">
            <wp:extent cx="3634740" cy="3055620"/>
            <wp:effectExtent l="0" t="0" r="0" b="0"/>
            <wp:docPr id="705" name="Picture 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" name="Picture 7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474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1"/>
        </w:rPr>
        <w:t xml:space="preserve"> </w:t>
      </w:r>
    </w:p>
    <w:p w14:paraId="618154E8" w14:textId="77777777" w:rsidR="005E12E5" w:rsidRDefault="00CB6D52">
      <w:pPr>
        <w:ind w:left="-5" w:right="0"/>
      </w:pPr>
      <w:r>
        <w:rPr>
          <w:b/>
          <w:i/>
        </w:rPr>
        <w:t xml:space="preserve">Энтеровирусные инфекции (ЭВИ) </w:t>
      </w:r>
      <w:r>
        <w:t xml:space="preserve">представляют собой группу инфекционных заболеваний, развивающихся при поражении человека вирусами рода Enterovirus, характеризующихся многообразием клинических проявлений. </w:t>
      </w:r>
    </w:p>
    <w:p w14:paraId="39A340EB" w14:textId="77777777" w:rsidR="005E12E5" w:rsidRDefault="00CB6D52">
      <w:pPr>
        <w:spacing w:after="340"/>
        <w:ind w:left="-5" w:right="0"/>
      </w:pPr>
      <w:r>
        <w:lastRenderedPageBreak/>
        <w:t>Источником инфекции является человек (больной или носитель). Инкубационный (скрытый</w:t>
      </w:r>
      <w:r>
        <w:t xml:space="preserve">) период составляет в среднем от 1 до 10 дней, но максимальный до 21 дня. </w:t>
      </w:r>
    </w:p>
    <w:p w14:paraId="46FE3BC8" w14:textId="77777777" w:rsidR="005E12E5" w:rsidRDefault="00CB6D52">
      <w:pPr>
        <w:spacing w:after="348"/>
        <w:ind w:left="-5" w:right="0"/>
      </w:pPr>
      <w:r>
        <w:t xml:space="preserve">ЭВИ характеризуются быстрым распространением заболевания. </w:t>
      </w:r>
    </w:p>
    <w:p w14:paraId="22483B47" w14:textId="77777777" w:rsidR="005E12E5" w:rsidRDefault="00CB6D52">
      <w:pPr>
        <w:spacing w:after="291"/>
        <w:ind w:left="-5" w:right="0"/>
      </w:pPr>
      <w:r>
        <w:t xml:space="preserve">Возможные пути передачи инфекции: воздушно-капельный, контактнобытовой, пищевой и водный. </w:t>
      </w:r>
    </w:p>
    <w:p w14:paraId="4816E18B" w14:textId="77777777" w:rsidR="005E12E5" w:rsidRDefault="00CB6D52">
      <w:pPr>
        <w:spacing w:after="295"/>
        <w:ind w:left="-5" w:right="0"/>
      </w:pPr>
      <w:r>
        <w:t>ЭВИ характеризуются разнообрази</w:t>
      </w:r>
      <w:r>
        <w:t xml:space="preserve">ем клинических проявлений и множественными поражениями органов и систем: серозный менингит, геморрагический конъюнктивит, увеит, синдром острого вялого паралича (ОВП), заболевания с респираторным синдромом и другие. </w:t>
      </w:r>
    </w:p>
    <w:p w14:paraId="30D767AA" w14:textId="77777777" w:rsidR="005E12E5" w:rsidRDefault="00CB6D52">
      <w:pPr>
        <w:spacing w:after="345"/>
        <w:ind w:left="-5" w:right="0"/>
      </w:pPr>
      <w:r>
        <w:t>Наибольшую опасность представляют тяжел</w:t>
      </w:r>
      <w:r>
        <w:t xml:space="preserve">ые клинические формы с поражением нервной системы. </w:t>
      </w:r>
    </w:p>
    <w:p w14:paraId="52B0BA40" w14:textId="77777777" w:rsidR="005E12E5" w:rsidRDefault="00CB6D52">
      <w:pPr>
        <w:spacing w:after="305"/>
        <w:ind w:left="-5" w:right="0"/>
      </w:pPr>
      <w:r>
        <w:t>Заболевание начинается остро, с подъема температуры тела до 39-40 градусов. Появляется сильная головная боль, головокружение, рвота, иногда боли в животе, спине, судорожный синдром, изъязвления на слизист</w:t>
      </w:r>
      <w:r>
        <w:t xml:space="preserve">ых в полости рта, высыпания на лице, конечностях, возможны нерезко выраженные катаральные проявления со стороны ротоглотки, верхних дыхательных путей, расстройство желудочно-кишечного тракта. </w:t>
      </w:r>
    </w:p>
    <w:p w14:paraId="60E60CC1" w14:textId="77777777" w:rsidR="005E12E5" w:rsidRDefault="00CB6D52">
      <w:pPr>
        <w:spacing w:after="3" w:line="269" w:lineRule="auto"/>
        <w:ind w:left="-5" w:right="0"/>
      </w:pPr>
      <w:r>
        <w:rPr>
          <w:b/>
          <w:i/>
        </w:rPr>
        <w:t>Чтобы свести риск заражения энтеровирусной инфекцией до минимум</w:t>
      </w:r>
      <w:r>
        <w:rPr>
          <w:b/>
          <w:i/>
        </w:rPr>
        <w:t>а рекомендуем придерживаться следующих правил:</w:t>
      </w:r>
      <w:r>
        <w:t xml:space="preserve"> </w:t>
      </w:r>
    </w:p>
    <w:p w14:paraId="74842A57" w14:textId="77777777" w:rsidR="005E12E5" w:rsidRDefault="00CB6D52">
      <w:pPr>
        <w:numPr>
          <w:ilvl w:val="0"/>
          <w:numId w:val="2"/>
        </w:numPr>
        <w:ind w:right="0" w:hanging="360"/>
      </w:pPr>
      <w:r>
        <w:t xml:space="preserve">Соблюдать элементарные правила личной гигиены, мыть руки перед едой, после туалета, перед приготовлением пищи. </w:t>
      </w:r>
    </w:p>
    <w:p w14:paraId="0D5950D5" w14:textId="77777777" w:rsidR="005E12E5" w:rsidRDefault="00CB6D52">
      <w:pPr>
        <w:numPr>
          <w:ilvl w:val="0"/>
          <w:numId w:val="2"/>
        </w:numPr>
        <w:ind w:right="0" w:hanging="360"/>
      </w:pPr>
      <w:r>
        <w:t xml:space="preserve">Тщательно мыть фрукты и овощи водой гарантированного качества. </w:t>
      </w:r>
    </w:p>
    <w:p w14:paraId="367EAD5B" w14:textId="77777777" w:rsidR="005E12E5" w:rsidRDefault="00CB6D52">
      <w:pPr>
        <w:numPr>
          <w:ilvl w:val="0"/>
          <w:numId w:val="2"/>
        </w:numPr>
        <w:ind w:right="0" w:hanging="360"/>
      </w:pPr>
      <w:r>
        <w:t>Не купаться в не установленных (не отведённых) для этих целей местах. При купани</w:t>
      </w:r>
      <w:r>
        <w:t xml:space="preserve">и в открытых водоемах, старайтесь не допускать попадания воды в полость рта. Помните, что это наиболее вероятная возможность заразиться. </w:t>
      </w:r>
    </w:p>
    <w:p w14:paraId="34CD5BD1" w14:textId="77777777" w:rsidR="005E12E5" w:rsidRDefault="00CB6D52">
      <w:pPr>
        <w:numPr>
          <w:ilvl w:val="0"/>
          <w:numId w:val="2"/>
        </w:numPr>
        <w:ind w:right="0" w:hanging="360"/>
      </w:pPr>
      <w:r>
        <w:t xml:space="preserve">Оберегайте своих детей от купания в фонтанах, в надувных бассейнах (модулях), используемых в игровых аттракционах. </w:t>
      </w:r>
    </w:p>
    <w:p w14:paraId="45484003" w14:textId="77777777" w:rsidR="005E12E5" w:rsidRDefault="00CB6D52">
      <w:pPr>
        <w:numPr>
          <w:ilvl w:val="0"/>
          <w:numId w:val="2"/>
        </w:numPr>
        <w:ind w:right="0" w:hanging="360"/>
      </w:pPr>
      <w:r>
        <w:t>Уп</w:t>
      </w:r>
      <w:r>
        <w:t xml:space="preserve">отреблять для питья только кипяченую или бутилированную воду и напитки в фабричной расфасовке. Избегать использования для питья воды из случайных водоисточников – колодцев, фонтанов, ключей, озер, рек и т.д. </w:t>
      </w:r>
    </w:p>
    <w:p w14:paraId="7FCC79D2" w14:textId="77777777" w:rsidR="005E12E5" w:rsidRDefault="00CB6D52">
      <w:pPr>
        <w:numPr>
          <w:ilvl w:val="0"/>
          <w:numId w:val="2"/>
        </w:numPr>
        <w:ind w:right="0" w:hanging="360"/>
      </w:pPr>
      <w:r>
        <w:t>Не реже 1 раза в день, а если в семье имеются д</w:t>
      </w:r>
      <w:r>
        <w:t xml:space="preserve">ети до 3 лет, 2 раза в день, мыть игрушки с применением моющих средств. </w:t>
      </w:r>
    </w:p>
    <w:p w14:paraId="626A591C" w14:textId="77777777" w:rsidR="005E12E5" w:rsidRDefault="00CB6D52">
      <w:pPr>
        <w:numPr>
          <w:ilvl w:val="0"/>
          <w:numId w:val="2"/>
        </w:numPr>
        <w:spacing w:after="3" w:line="269" w:lineRule="auto"/>
        <w:ind w:right="0" w:hanging="360"/>
      </w:pPr>
      <w:r>
        <w:rPr>
          <w:b/>
          <w:i/>
        </w:rPr>
        <w:lastRenderedPageBreak/>
        <w:t>Ни в коем случае не допускать посещения ребенком организованного детского коллектива (школа, детские дошкольные учреждения) с любыми проявлениями заболевания. При первых признаках заб</w:t>
      </w:r>
      <w:r>
        <w:rPr>
          <w:b/>
          <w:i/>
        </w:rPr>
        <w:t>олевания необходимо немедленно обращаться за медицинской помощью, не заниматься самолечением!</w:t>
      </w:r>
      <w:r>
        <w:t xml:space="preserve"> </w:t>
      </w:r>
    </w:p>
    <w:p w14:paraId="24E96FB3" w14:textId="77777777" w:rsidR="005E12E5" w:rsidRDefault="00CB6D52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5E12E5">
      <w:pgSz w:w="11906" w:h="16838"/>
      <w:pgMar w:top="1142" w:right="844" w:bottom="113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672A40"/>
    <w:multiLevelType w:val="hybridMultilevel"/>
    <w:tmpl w:val="210E5766"/>
    <w:lvl w:ilvl="0" w:tplc="628878F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C0BAA8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A0653E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6A9880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08290C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7E118A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AC3820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207D1E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12C10E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BA39AB"/>
    <w:multiLevelType w:val="hybridMultilevel"/>
    <w:tmpl w:val="407A10EA"/>
    <w:lvl w:ilvl="0" w:tplc="217292FC">
      <w:start w:val="1"/>
      <w:numFmt w:val="decimal"/>
      <w:lvlText w:val="%1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34E370">
      <w:start w:val="1"/>
      <w:numFmt w:val="lowerLetter"/>
      <w:lvlText w:val="%2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6657B2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F21BF4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B80082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0E24EA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8A6D04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D88F6C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600BB8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E5"/>
    <w:rsid w:val="005E12E5"/>
    <w:rsid w:val="00CB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26D0"/>
  <w15:docId w15:val="{4E984BA5-1643-4C65-82E5-00FCB975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68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1321</Words>
  <Characters>7531</Characters>
  <Application>Microsoft Office Word</Application>
  <DocSecurity>0</DocSecurity>
  <Lines>62</Lines>
  <Paragraphs>17</Paragraphs>
  <ScaleCrop>false</ScaleCrop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Востриков</dc:creator>
  <cp:keywords/>
  <cp:lastModifiedBy>Светлана Гладышева</cp:lastModifiedBy>
  <cp:revision>2</cp:revision>
  <dcterms:created xsi:type="dcterms:W3CDTF">2025-08-01T11:50:00Z</dcterms:created>
  <dcterms:modified xsi:type="dcterms:W3CDTF">2025-08-01T11:50:00Z</dcterms:modified>
</cp:coreProperties>
</file>